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31" w:rsidRDefault="00D66A31" w:rsidP="00D66A31">
      <w:pPr>
        <w:spacing w:after="0" w:line="240" w:lineRule="auto"/>
        <w:ind w:right="-868"/>
        <w:jc w:val="center"/>
        <w:rPr>
          <w:rFonts w:ascii="Gill Sans MT" w:eastAsia="Times New Roman" w:hAnsi="Gill Sans MT"/>
          <w:b/>
          <w:sz w:val="32"/>
          <w:szCs w:val="32"/>
          <w:u w:val="single"/>
          <w:lang w:eastAsia="en-GB"/>
        </w:rPr>
      </w:pPr>
      <w:r>
        <w:rPr>
          <w:rFonts w:ascii="Gill Sans MT" w:eastAsia="Times New Roman" w:hAnsi="Gill Sans MT"/>
          <w:b/>
          <w:sz w:val="32"/>
          <w:szCs w:val="32"/>
          <w:u w:val="single"/>
          <w:lang w:eastAsia="en-GB"/>
        </w:rPr>
        <w:t>Exeter Diocese CPD Events Booking Form</w:t>
      </w:r>
    </w:p>
    <w:p w:rsidR="00D66A31" w:rsidRDefault="00D66A31" w:rsidP="00D66A31">
      <w:pPr>
        <w:spacing w:after="0" w:line="240" w:lineRule="auto"/>
        <w:jc w:val="center"/>
        <w:rPr>
          <w:rFonts w:ascii="Gill Sans MT" w:eastAsia="Times New Roman" w:hAnsi="Gill Sans MT"/>
          <w:b/>
          <w:sz w:val="24"/>
          <w:szCs w:val="24"/>
          <w:u w:val="single"/>
          <w:lang w:eastAsia="en-GB"/>
        </w:rPr>
      </w:pPr>
    </w:p>
    <w:p w:rsidR="00D66A31" w:rsidRDefault="00D66A31" w:rsidP="00D66A31">
      <w:pPr>
        <w:spacing w:after="0" w:line="240" w:lineRule="auto"/>
        <w:jc w:val="center"/>
        <w:rPr>
          <w:rFonts w:ascii="Gill Sans MT" w:eastAsia="Times New Roman" w:hAnsi="Gill Sans MT"/>
          <w:b/>
          <w:sz w:val="24"/>
          <w:szCs w:val="24"/>
          <w:lang w:eastAsia="en-GB"/>
        </w:rPr>
      </w:pPr>
      <w:r>
        <w:rPr>
          <w:rFonts w:ascii="Gill Sans MT" w:eastAsia="Times New Roman" w:hAnsi="Gill Sans MT"/>
          <w:b/>
          <w:noProof/>
          <w:sz w:val="24"/>
          <w:szCs w:val="24"/>
          <w:lang w:eastAsia="en-GB"/>
        </w:rPr>
        <w:drawing>
          <wp:inline distT="0" distB="0" distL="0" distR="0" wp14:anchorId="6A8CAE8A" wp14:editId="3210C4DE">
            <wp:extent cx="1790700" cy="769620"/>
            <wp:effectExtent l="0" t="0" r="0" b="0"/>
            <wp:docPr id="1" name="Picture 1" descr="exeter-banner-1080x49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ter-banner-1080x498-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93" cy="769660"/>
                    </a:xfrm>
                    <a:prstGeom prst="rect">
                      <a:avLst/>
                    </a:prstGeom>
                    <a:noFill/>
                    <a:ln>
                      <a:noFill/>
                    </a:ln>
                  </pic:spPr>
                </pic:pic>
              </a:graphicData>
            </a:graphic>
          </wp:inline>
        </w:drawing>
      </w:r>
    </w:p>
    <w:p w:rsidR="00D66A31" w:rsidRDefault="00D66A31" w:rsidP="00D66A31">
      <w:pPr>
        <w:spacing w:after="0" w:line="240" w:lineRule="auto"/>
        <w:jc w:val="center"/>
        <w:rPr>
          <w:rFonts w:ascii="Gill Sans MT" w:eastAsia="Times New Roman" w:hAnsi="Gill Sans MT"/>
          <w:b/>
          <w:sz w:val="24"/>
          <w:szCs w:val="24"/>
          <w:u w:val="single"/>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D66A31" w:rsidTr="00D66A31">
        <w:trPr>
          <w:trHeight w:val="593"/>
        </w:trPr>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Course Title</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rPr>
          <w:trHeight w:val="531"/>
        </w:trPr>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Course date and venue</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rPr>
          <w:trHeight w:val="649"/>
        </w:trPr>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Name of Delegate/s</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 xml:space="preserve">Position in School </w:t>
            </w:r>
          </w:p>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e.g. Head, Governor etc.</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School Name</w:t>
            </w:r>
          </w:p>
          <w:p w:rsidR="00D66A31" w:rsidRDefault="00D66A31">
            <w:pPr>
              <w:spacing w:after="0" w:line="240" w:lineRule="auto"/>
              <w:rPr>
                <w:rFonts w:ascii="Gill Sans MT" w:eastAsia="Times New Roman" w:hAnsi="Gill Sans MT"/>
                <w:b/>
                <w:lang w:eastAsia="en-GB"/>
              </w:rPr>
            </w:pP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Email address for delegate(s)</w:t>
            </w:r>
          </w:p>
          <w:p w:rsidR="00D66A31" w:rsidRDefault="00D66A31">
            <w:pPr>
              <w:spacing w:after="0" w:line="240" w:lineRule="auto"/>
              <w:rPr>
                <w:rFonts w:ascii="Gill Sans MT" w:eastAsia="Times New Roman" w:hAnsi="Gill Sans MT"/>
                <w:b/>
                <w:lang w:eastAsia="en-GB"/>
              </w:rPr>
            </w:pP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Phone number</w:t>
            </w:r>
          </w:p>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For delegate(s)</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rPr>
          <w:trHeight w:val="1096"/>
        </w:trPr>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Full Address</w:t>
            </w:r>
          </w:p>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For invoicing, (school address unless paying for yourself!)</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p w:rsidR="00D66A31" w:rsidRDefault="00D66A31">
            <w:pPr>
              <w:spacing w:after="0" w:line="240" w:lineRule="auto"/>
              <w:rPr>
                <w:rFonts w:ascii="Gill Sans MT" w:eastAsia="Times New Roman" w:hAnsi="Gill Sans MT"/>
                <w:sz w:val="24"/>
                <w:szCs w:val="24"/>
                <w:lang w:eastAsia="en-GB"/>
              </w:rPr>
            </w:pPr>
          </w:p>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Special Dietary Requirements?</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rPr>
          <w:trHeight w:val="70"/>
        </w:trPr>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Any other special requirements?</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hideMark/>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Cost per delegate</w:t>
            </w: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p w:rsidR="00D66A31" w:rsidRDefault="00D66A31">
            <w:pPr>
              <w:spacing w:after="0" w:line="240" w:lineRule="auto"/>
              <w:rPr>
                <w:rFonts w:ascii="Gill Sans MT" w:eastAsia="Times New Roman" w:hAnsi="Gill Sans MT"/>
                <w:sz w:val="24"/>
                <w:szCs w:val="24"/>
                <w:lang w:eastAsia="en-GB"/>
              </w:rPr>
            </w:pPr>
          </w:p>
        </w:tc>
      </w:tr>
      <w:tr w:rsidR="00D66A31" w:rsidTr="00D66A31">
        <w:tc>
          <w:tcPr>
            <w:tcW w:w="2088"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 xml:space="preserve">Total cost to be </w:t>
            </w:r>
          </w:p>
          <w:p w:rsidR="00D66A31" w:rsidRDefault="00D66A31">
            <w:pPr>
              <w:spacing w:after="0" w:line="240" w:lineRule="auto"/>
              <w:rPr>
                <w:rFonts w:ascii="Gill Sans MT" w:eastAsia="Times New Roman" w:hAnsi="Gill Sans MT"/>
                <w:b/>
                <w:lang w:eastAsia="en-GB"/>
              </w:rPr>
            </w:pPr>
            <w:r>
              <w:rPr>
                <w:rFonts w:ascii="Gill Sans MT" w:eastAsia="Times New Roman" w:hAnsi="Gill Sans MT"/>
                <w:b/>
                <w:lang w:eastAsia="en-GB"/>
              </w:rPr>
              <w:t>invoiced to school</w:t>
            </w:r>
          </w:p>
          <w:p w:rsidR="00D66A31" w:rsidRDefault="00D66A31">
            <w:pPr>
              <w:spacing w:after="0" w:line="240" w:lineRule="auto"/>
              <w:rPr>
                <w:rFonts w:ascii="Gill Sans MT" w:eastAsia="Times New Roman" w:hAnsi="Gill Sans MT"/>
                <w:b/>
                <w:lang w:eastAsia="en-GB"/>
              </w:rPr>
            </w:pPr>
          </w:p>
        </w:tc>
        <w:tc>
          <w:tcPr>
            <w:tcW w:w="7560" w:type="dxa"/>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eastAsia="en-GB"/>
              </w:rPr>
            </w:pPr>
          </w:p>
        </w:tc>
      </w:tr>
      <w:tr w:rsidR="00D66A31" w:rsidTr="00D66A31">
        <w:tc>
          <w:tcPr>
            <w:tcW w:w="9648" w:type="dxa"/>
            <w:gridSpan w:val="2"/>
            <w:tcBorders>
              <w:top w:val="single" w:sz="4" w:space="0" w:color="auto"/>
              <w:left w:val="single" w:sz="4" w:space="0" w:color="auto"/>
              <w:bottom w:val="single" w:sz="4" w:space="0" w:color="auto"/>
              <w:right w:val="single" w:sz="4" w:space="0" w:color="auto"/>
            </w:tcBorders>
          </w:tcPr>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 xml:space="preserve">We respectfully draw your attention to the following </w:t>
            </w:r>
            <w:r>
              <w:rPr>
                <w:rFonts w:ascii="Gill Sans MT" w:eastAsia="Times New Roman" w:hAnsi="Gill Sans MT"/>
                <w:b/>
                <w:bCs/>
                <w:sz w:val="24"/>
                <w:szCs w:val="24"/>
                <w:u w:val="single"/>
                <w:lang w:val="cy-GB" w:eastAsia="en-GB"/>
              </w:rPr>
              <w:t>Terms and</w:t>
            </w:r>
            <w:r>
              <w:rPr>
                <w:rFonts w:ascii="Gill Sans MT" w:eastAsia="Times New Roman" w:hAnsi="Gill Sans MT"/>
                <w:sz w:val="24"/>
                <w:szCs w:val="24"/>
                <w:u w:val="single"/>
                <w:lang w:val="cy-GB" w:eastAsia="en-GB"/>
              </w:rPr>
              <w:t xml:space="preserve"> </w:t>
            </w:r>
            <w:r>
              <w:rPr>
                <w:rFonts w:ascii="Gill Sans MT" w:eastAsia="Times New Roman" w:hAnsi="Gill Sans MT"/>
                <w:b/>
                <w:bCs/>
                <w:sz w:val="24"/>
                <w:szCs w:val="24"/>
                <w:u w:val="single"/>
                <w:lang w:val="cy-GB" w:eastAsia="en-GB"/>
              </w:rPr>
              <w:t>Conditions</w:t>
            </w:r>
            <w:r>
              <w:rPr>
                <w:rFonts w:ascii="Gill Sans MT" w:eastAsia="Times New Roman" w:hAnsi="Gill Sans MT"/>
                <w:sz w:val="24"/>
                <w:szCs w:val="24"/>
                <w:lang w:val="cy-GB" w:eastAsia="en-GB"/>
              </w:rPr>
              <w:t xml:space="preserve">.  </w:t>
            </w:r>
          </w:p>
          <w:p w:rsidR="00D66A31" w:rsidRDefault="00D66A31">
            <w:pPr>
              <w:spacing w:after="0" w:line="240" w:lineRule="auto"/>
              <w:rPr>
                <w:rFonts w:ascii="Gill Sans MT" w:eastAsia="Times New Roman" w:hAnsi="Gill Sans MT"/>
                <w:sz w:val="24"/>
                <w:szCs w:val="24"/>
                <w:lang w:val="cy-GB" w:eastAsia="en-GB"/>
              </w:rPr>
            </w:pP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1. Please note that bookings for this event will be on a first come first served basis.</w:t>
            </w: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2. Please confirm special dietary requirements at time of booking.</w:t>
            </w: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3. A programme and information will be sent 7 days prior to the event.</w:t>
            </w: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4. CANCELLATION - In the event of cancellation, and if no other delegate can be sent as a replacement, the school may be liable to a cancellation charge (100% if cancelling within one week of an event, subject to terms and conditions of venue).</w:t>
            </w: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5. Most courses will have a minimum number of participants required to make the course viable. In the event of the Diocese cancelling the course, a full refund will apply.</w:t>
            </w:r>
          </w:p>
          <w:p w:rsidR="00D66A31" w:rsidRDefault="00D66A31">
            <w:pPr>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6. Booking deadline is 7 days prior to the event.</w:t>
            </w:r>
          </w:p>
          <w:p w:rsidR="00D66A31" w:rsidRDefault="00D66A31">
            <w:pPr>
              <w:spacing w:after="0" w:line="240" w:lineRule="auto"/>
              <w:rPr>
                <w:rFonts w:ascii="Gill Sans MT" w:eastAsia="Times New Roman" w:hAnsi="Gill Sans MT"/>
                <w:sz w:val="24"/>
                <w:szCs w:val="24"/>
                <w:lang w:val="cy-GB" w:eastAsia="en-GB"/>
              </w:rPr>
            </w:pPr>
          </w:p>
        </w:tc>
      </w:tr>
      <w:tr w:rsidR="00D66A31" w:rsidTr="00D66A31">
        <w:trPr>
          <w:trHeight w:val="842"/>
        </w:trPr>
        <w:tc>
          <w:tcPr>
            <w:tcW w:w="9648" w:type="dxa"/>
            <w:gridSpan w:val="2"/>
            <w:tcBorders>
              <w:top w:val="single" w:sz="4" w:space="0" w:color="auto"/>
              <w:left w:val="single" w:sz="4" w:space="0" w:color="auto"/>
              <w:bottom w:val="single" w:sz="4" w:space="0" w:color="auto"/>
              <w:right w:val="single" w:sz="4" w:space="0" w:color="auto"/>
            </w:tcBorders>
            <w:hideMark/>
          </w:tcPr>
          <w:p w:rsidR="00D66A31" w:rsidRDefault="00D66A31">
            <w:pPr>
              <w:tabs>
                <w:tab w:val="left" w:pos="1935"/>
              </w:tabs>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 xml:space="preserve">Completed forms to be emailed to </w:t>
            </w:r>
            <w:r>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HYPERLINK "mailto:educationevents@exeter.anglican.org" </w:instrText>
            </w:r>
            <w:r>
              <w:rPr>
                <w:rFonts w:ascii="Times New Roman" w:eastAsia="Times New Roman" w:hAnsi="Times New Roman"/>
                <w:sz w:val="24"/>
                <w:szCs w:val="24"/>
                <w:lang w:eastAsia="en-GB"/>
              </w:rPr>
              <w:fldChar w:fldCharType="separate"/>
            </w:r>
            <w:r>
              <w:rPr>
                <w:rStyle w:val="Hyperlink"/>
                <w:rFonts w:ascii="Gill Sans MT" w:eastAsia="Times New Roman" w:hAnsi="Gill Sans MT"/>
                <w:b/>
                <w:sz w:val="24"/>
                <w:szCs w:val="24"/>
                <w:lang w:val="cy-GB" w:eastAsia="en-GB"/>
              </w:rPr>
              <w:t>educationevents@exeter.anglican.org</w:t>
            </w:r>
            <w:r>
              <w:rPr>
                <w:rFonts w:ascii="Times New Roman" w:eastAsia="Times New Roman" w:hAnsi="Times New Roman"/>
                <w:sz w:val="24"/>
                <w:szCs w:val="24"/>
                <w:lang w:eastAsia="en-GB"/>
              </w:rPr>
              <w:fldChar w:fldCharType="end"/>
            </w:r>
            <w:r>
              <w:rPr>
                <w:rFonts w:ascii="Gill Sans MT" w:eastAsia="Times New Roman" w:hAnsi="Gill Sans MT"/>
                <w:b/>
                <w:sz w:val="24"/>
                <w:szCs w:val="24"/>
                <w:lang w:val="cy-GB" w:eastAsia="en-GB"/>
              </w:rPr>
              <w:t xml:space="preserve"> </w:t>
            </w:r>
            <w:r>
              <w:rPr>
                <w:rFonts w:ascii="Gill Sans MT" w:eastAsia="Times New Roman" w:hAnsi="Gill Sans MT"/>
                <w:sz w:val="24"/>
                <w:szCs w:val="24"/>
                <w:lang w:val="cy-GB" w:eastAsia="en-GB"/>
              </w:rPr>
              <w:t xml:space="preserve">or posted to  </w:t>
            </w:r>
          </w:p>
          <w:p w:rsidR="00D66A31" w:rsidRDefault="00D66A31">
            <w:pPr>
              <w:tabs>
                <w:tab w:val="left" w:pos="1935"/>
              </w:tabs>
              <w:spacing w:after="0" w:line="240" w:lineRule="auto"/>
              <w:rPr>
                <w:rFonts w:ascii="Gill Sans MT" w:eastAsia="Times New Roman" w:hAnsi="Gill Sans MT"/>
                <w:sz w:val="24"/>
                <w:szCs w:val="24"/>
                <w:lang w:val="cy-GB" w:eastAsia="en-GB"/>
              </w:rPr>
            </w:pPr>
            <w:r>
              <w:rPr>
                <w:rFonts w:ascii="Gill Sans MT" w:eastAsia="Times New Roman" w:hAnsi="Gill Sans MT"/>
                <w:sz w:val="24"/>
                <w:szCs w:val="24"/>
                <w:lang w:val="cy-GB" w:eastAsia="en-GB"/>
              </w:rPr>
              <w:t>Events, Exeter Diocese Board of Education, Education Office, The Old Deanery, The Cloisters, Exeter, EX1 1HS.  Tele Number: 01392 294921.</w:t>
            </w:r>
          </w:p>
        </w:tc>
      </w:tr>
    </w:tbl>
    <w:p w:rsidR="00D66A31" w:rsidRDefault="00D66A31" w:rsidP="00D66A31">
      <w:pPr>
        <w:pageBreakBefore/>
        <w:autoSpaceDE w:val="0"/>
        <w:autoSpaceDN w:val="0"/>
        <w:adjustRightInd w:val="0"/>
        <w:spacing w:after="0" w:line="240" w:lineRule="auto"/>
        <w:jc w:val="center"/>
        <w:rPr>
          <w:rFonts w:ascii="Gill Sans MT" w:eastAsia="Times New Roman" w:hAnsi="Gill Sans MT" w:cs="Franklin Gothic Book"/>
          <w:b/>
          <w:color w:val="000000"/>
          <w:sz w:val="36"/>
          <w:szCs w:val="36"/>
          <w:lang w:eastAsia="en-GB"/>
        </w:rPr>
      </w:pPr>
      <w:r>
        <w:rPr>
          <w:rFonts w:ascii="Gill Sans MT" w:eastAsia="Times New Roman" w:hAnsi="Gill Sans MT" w:cs="Franklin Gothic Book"/>
          <w:b/>
          <w:color w:val="000000"/>
          <w:sz w:val="36"/>
          <w:szCs w:val="36"/>
          <w:lang w:eastAsia="en-GB"/>
        </w:rPr>
        <w:lastRenderedPageBreak/>
        <w:t xml:space="preserve">B O </w:t>
      </w:r>
      <w:proofErr w:type="spellStart"/>
      <w:r>
        <w:rPr>
          <w:rFonts w:ascii="Gill Sans MT" w:eastAsia="Times New Roman" w:hAnsi="Gill Sans MT" w:cs="Franklin Gothic Book"/>
          <w:b/>
          <w:color w:val="000000"/>
          <w:sz w:val="36"/>
          <w:szCs w:val="36"/>
          <w:lang w:eastAsia="en-GB"/>
        </w:rPr>
        <w:t>O</w:t>
      </w:r>
      <w:proofErr w:type="spellEnd"/>
      <w:r>
        <w:rPr>
          <w:rFonts w:ascii="Gill Sans MT" w:eastAsia="Times New Roman" w:hAnsi="Gill Sans MT" w:cs="Franklin Gothic Book"/>
          <w:b/>
          <w:color w:val="000000"/>
          <w:sz w:val="36"/>
          <w:szCs w:val="36"/>
          <w:lang w:eastAsia="en-GB"/>
        </w:rPr>
        <w:t xml:space="preserve"> K I N G   I N F O R M A T I O N</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jc w:val="center"/>
        <w:rPr>
          <w:rFonts w:ascii="Gill Sans MT" w:eastAsia="Times New Roman" w:hAnsi="Gill Sans MT" w:cs="Franklin Gothic Book"/>
          <w:b/>
          <w:color w:val="000000"/>
          <w:sz w:val="24"/>
          <w:szCs w:val="24"/>
          <w:lang w:eastAsia="en-GB"/>
        </w:rPr>
      </w:pPr>
    </w:p>
    <w:p w:rsidR="00D66A31" w:rsidRDefault="00D66A31" w:rsidP="00D66A31">
      <w:pPr>
        <w:autoSpaceDE w:val="0"/>
        <w:autoSpaceDN w:val="0"/>
        <w:adjustRightInd w:val="0"/>
        <w:spacing w:after="0" w:line="240" w:lineRule="auto"/>
        <w:jc w:val="center"/>
        <w:rPr>
          <w:rFonts w:ascii="Gill Sans MT" w:eastAsia="Times New Roman" w:hAnsi="Gill Sans MT" w:cs="Franklin Gothic Book"/>
          <w:b/>
          <w:color w:val="000000"/>
          <w:sz w:val="24"/>
          <w:szCs w:val="24"/>
          <w:lang w:eastAsia="en-GB"/>
        </w:rPr>
      </w:pPr>
      <w:r>
        <w:rPr>
          <w:rFonts w:ascii="Gill Sans MT" w:eastAsia="Times New Roman" w:hAnsi="Gill Sans MT" w:cs="Franklin Gothic Book"/>
          <w:b/>
          <w:color w:val="000000"/>
          <w:sz w:val="24"/>
          <w:szCs w:val="24"/>
          <w:lang w:eastAsia="en-GB"/>
        </w:rPr>
        <w:t>BOOKING A PLACE ON THE COURSE</w:t>
      </w:r>
    </w:p>
    <w:p w:rsidR="00D66A31" w:rsidRDefault="00D66A31" w:rsidP="00D66A31">
      <w:pPr>
        <w:numPr>
          <w:ilvl w:val="0"/>
          <w:numId w:val="1"/>
        </w:num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To request a place on any of our courses, please send your full contact details on one of our booking forms by post or via email. Forms are also available to download via our website </w:t>
      </w:r>
    </w:p>
    <w:p w:rsidR="00D66A31" w:rsidRDefault="001D1885"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hyperlink r:id="rId7" w:history="1">
        <w:r w:rsidR="00D66A31">
          <w:rPr>
            <w:rStyle w:val="Hyperlink"/>
            <w:rFonts w:ascii="Gill Sans MT" w:eastAsia="Times New Roman" w:hAnsi="Gill Sans MT" w:cs="Franklin Gothic Book"/>
            <w:sz w:val="24"/>
            <w:szCs w:val="24"/>
            <w:lang w:eastAsia="en-GB"/>
          </w:rPr>
          <w:t>http://exeter.anglican.org/schools/resources/</w:t>
        </w:r>
      </w:hyperlink>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Please ensure we are aware of any special requirements you may need on the day e.g. specific dietary requests, disabled access, etc., and we will do our best to ensure all your needs are met. </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Once you have submitted your booking form, we will e-mail you confirmation that you are accepted on to the course of your choice (unless the course is fully booked).  Please note the Events Administrator is a part-time post, term time only, so you may experience a short delay before receiving a response.  </w:t>
      </w:r>
      <w:r>
        <w:rPr>
          <w:rFonts w:ascii="Gill Sans MT" w:eastAsia="Times New Roman" w:hAnsi="Gill Sans MT" w:cs="Franklin Gothic Book"/>
          <w:color w:val="000000"/>
          <w:sz w:val="24"/>
          <w:szCs w:val="24"/>
          <w:lang w:eastAsia="en-GB"/>
        </w:rPr>
        <w:br/>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A reminder will be emailed approximately one week before the course, together with any other relevant information. </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jc w:val="center"/>
        <w:rPr>
          <w:rFonts w:ascii="Gill Sans MT" w:eastAsia="Times New Roman" w:hAnsi="Gill Sans MT" w:cs="Franklin Gothic Book"/>
          <w:b/>
          <w:color w:val="000000"/>
          <w:sz w:val="24"/>
          <w:szCs w:val="24"/>
          <w:lang w:eastAsia="en-GB"/>
        </w:rPr>
      </w:pPr>
      <w:r>
        <w:rPr>
          <w:rFonts w:ascii="Gill Sans MT" w:eastAsia="Times New Roman" w:hAnsi="Gill Sans MT" w:cs="Franklin Gothic Book"/>
          <w:b/>
          <w:color w:val="000000"/>
          <w:sz w:val="24"/>
          <w:szCs w:val="24"/>
          <w:lang w:eastAsia="en-GB"/>
        </w:rPr>
        <w:t xml:space="preserve">PAYMENT </w:t>
      </w:r>
    </w:p>
    <w:p w:rsidR="00D66A31" w:rsidRDefault="00D66A31" w:rsidP="00D66A31">
      <w:pPr>
        <w:numPr>
          <w:ilvl w:val="0"/>
          <w:numId w:val="2"/>
        </w:num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Invoices for Course fees are issued from a week prior to the event. </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jc w:val="center"/>
        <w:rPr>
          <w:rFonts w:ascii="Gill Sans MT" w:eastAsia="Times New Roman" w:hAnsi="Gill Sans MT" w:cs="Franklin Gothic Book"/>
          <w:b/>
          <w:color w:val="000000"/>
          <w:sz w:val="24"/>
          <w:szCs w:val="24"/>
          <w:lang w:eastAsia="en-GB"/>
        </w:rPr>
      </w:pPr>
      <w:r>
        <w:rPr>
          <w:rFonts w:ascii="Gill Sans MT" w:eastAsia="Times New Roman" w:hAnsi="Gill Sans MT" w:cs="Franklin Gothic Book"/>
          <w:b/>
          <w:color w:val="000000"/>
          <w:sz w:val="24"/>
          <w:szCs w:val="24"/>
          <w:lang w:eastAsia="en-GB"/>
        </w:rPr>
        <w:t xml:space="preserve">CANCELLATIONS </w:t>
      </w:r>
    </w:p>
    <w:p w:rsidR="00D66A31" w:rsidRDefault="00D66A31" w:rsidP="00D66A31">
      <w:pPr>
        <w:numPr>
          <w:ilvl w:val="0"/>
          <w:numId w:val="3"/>
        </w:num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 xml:space="preserve">While we understand that delegates sometimes have to withdraw at a late stage, we would be grateful if those who have to cancel would inform us immediately if they cannot attend. </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We regret that when such late cancellations occur, it may be necessary to make an administration charge and recoup any costs incurred as part of a cancellation fee (this will depend on the nature of the course and the costs incurred). A cancellation fee of 100% will be made if cancelling within one week of an event, subject to the terms and conditions of the venue.</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val="cy-GB" w:eastAsia="en-GB"/>
        </w:rPr>
        <w:t xml:space="preserve">Most courses will have a </w:t>
      </w:r>
      <w:r>
        <w:rPr>
          <w:rFonts w:ascii="Gill Sans MT" w:eastAsia="Times New Roman" w:hAnsi="Gill Sans MT" w:cs="Franklin Gothic Book"/>
          <w:b/>
          <w:color w:val="000000"/>
          <w:sz w:val="24"/>
          <w:szCs w:val="24"/>
          <w:lang w:val="cy-GB" w:eastAsia="en-GB"/>
        </w:rPr>
        <w:t>minimum number of participants required</w:t>
      </w:r>
      <w:r>
        <w:rPr>
          <w:rFonts w:ascii="Gill Sans MT" w:eastAsia="Times New Roman" w:hAnsi="Gill Sans MT" w:cs="Franklin Gothic Book"/>
          <w:color w:val="000000"/>
          <w:sz w:val="24"/>
          <w:szCs w:val="24"/>
          <w:lang w:val="cy-GB" w:eastAsia="en-GB"/>
        </w:rPr>
        <w:t xml:space="preserve"> to make the course viable, therefore </w:t>
      </w:r>
      <w:r>
        <w:rPr>
          <w:rFonts w:ascii="Gill Sans MT" w:eastAsia="Times New Roman" w:hAnsi="Gill Sans MT" w:cs="Franklin Gothic Book"/>
          <w:b/>
          <w:color w:val="000000"/>
          <w:sz w:val="24"/>
          <w:szCs w:val="24"/>
          <w:lang w:val="cy-GB" w:eastAsia="en-GB"/>
        </w:rPr>
        <w:t>bookings will close 7 days prior</w:t>
      </w:r>
      <w:r>
        <w:rPr>
          <w:rFonts w:ascii="Gill Sans MT" w:eastAsia="Times New Roman" w:hAnsi="Gill Sans MT" w:cs="Franklin Gothic Book"/>
          <w:color w:val="000000"/>
          <w:sz w:val="24"/>
          <w:szCs w:val="24"/>
          <w:lang w:val="cy-GB" w:eastAsia="en-GB"/>
        </w:rPr>
        <w:t xml:space="preserve"> in order for a weeks notice to be given in the event of cancellation. </w:t>
      </w: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jc w:val="center"/>
        <w:rPr>
          <w:rFonts w:ascii="Gill Sans MT" w:eastAsia="Times New Roman" w:hAnsi="Gill Sans MT" w:cs="Franklin Gothic Book"/>
          <w:b/>
          <w:color w:val="000000"/>
          <w:sz w:val="24"/>
          <w:szCs w:val="24"/>
          <w:lang w:eastAsia="en-GB"/>
        </w:rPr>
      </w:pPr>
      <w:r>
        <w:rPr>
          <w:rFonts w:ascii="Gill Sans MT" w:eastAsia="Times New Roman" w:hAnsi="Gill Sans MT" w:cs="Franklin Gothic Book"/>
          <w:b/>
          <w:color w:val="000000"/>
          <w:sz w:val="24"/>
          <w:szCs w:val="24"/>
          <w:lang w:eastAsia="en-GB"/>
        </w:rPr>
        <w:t xml:space="preserve">REFRESHMENTS </w:t>
      </w:r>
    </w:p>
    <w:p w:rsidR="00D66A31" w:rsidRDefault="00D66A31" w:rsidP="00D66A31">
      <w:pPr>
        <w:numPr>
          <w:ilvl w:val="0"/>
          <w:numId w:val="4"/>
        </w:numPr>
        <w:autoSpaceDE w:val="0"/>
        <w:autoSpaceDN w:val="0"/>
        <w:adjustRightInd w:val="0"/>
        <w:spacing w:after="0" w:line="240" w:lineRule="auto"/>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rPr>
          <w:rFonts w:ascii="Gill Sans MT" w:eastAsia="Times New Roman" w:hAnsi="Gill Sans MT" w:cs="Franklin Gothic Book"/>
          <w:color w:val="000000"/>
          <w:sz w:val="24"/>
          <w:szCs w:val="24"/>
          <w:lang w:eastAsia="en-GB"/>
        </w:rPr>
      </w:pPr>
      <w:r>
        <w:rPr>
          <w:rFonts w:ascii="Gill Sans MT" w:eastAsia="Times New Roman" w:hAnsi="Gill Sans MT" w:cs="Franklin Gothic Book"/>
          <w:color w:val="000000"/>
          <w:sz w:val="24"/>
          <w:szCs w:val="24"/>
          <w:lang w:eastAsia="en-GB"/>
        </w:rPr>
        <w:t>The Course fees include refreshments on arrival and at any breaks. Where stated, lunch will be provided, usually as a sandwich buffet selection.</w:t>
      </w:r>
      <w:bookmarkStart w:id="0" w:name="_GoBack"/>
      <w:bookmarkEnd w:id="0"/>
    </w:p>
    <w:p w:rsidR="00D66A31" w:rsidRDefault="00D66A31" w:rsidP="00D66A31">
      <w:pPr>
        <w:autoSpaceDE w:val="0"/>
        <w:autoSpaceDN w:val="0"/>
        <w:adjustRightInd w:val="0"/>
        <w:spacing w:after="0" w:line="240" w:lineRule="auto"/>
        <w:outlineLvl w:val="0"/>
        <w:rPr>
          <w:rFonts w:ascii="Gill Sans MT" w:eastAsia="Times New Roman" w:hAnsi="Gill Sans MT" w:cs="Franklin Gothic Book"/>
          <w:color w:val="000000"/>
          <w:sz w:val="24"/>
          <w:szCs w:val="24"/>
          <w:lang w:eastAsia="en-GB"/>
        </w:rPr>
      </w:pPr>
    </w:p>
    <w:p w:rsidR="00D66A31" w:rsidRDefault="00D66A31" w:rsidP="00D66A31">
      <w:pPr>
        <w:autoSpaceDE w:val="0"/>
        <w:autoSpaceDN w:val="0"/>
        <w:adjustRightInd w:val="0"/>
        <w:spacing w:after="0" w:line="240" w:lineRule="auto"/>
        <w:outlineLvl w:val="0"/>
        <w:rPr>
          <w:rFonts w:ascii="Gill Sans MT" w:eastAsia="Times New Roman" w:hAnsi="Gill Sans MT" w:cs="Franklin Gothic Book"/>
          <w:color w:val="000000"/>
          <w:sz w:val="24"/>
          <w:szCs w:val="24"/>
          <w:lang w:eastAsia="en-GB"/>
        </w:rPr>
      </w:pPr>
      <w:proofErr w:type="gramStart"/>
      <w:r>
        <w:rPr>
          <w:rFonts w:ascii="Gill Sans MT" w:eastAsia="Times New Roman" w:hAnsi="Gill Sans MT" w:cs="Franklin Gothic Book"/>
          <w:b/>
          <w:color w:val="000000"/>
          <w:sz w:val="24"/>
          <w:szCs w:val="24"/>
          <w:lang w:eastAsia="en-GB"/>
        </w:rPr>
        <w:t>ANY QUESTIONS?</w:t>
      </w:r>
      <w:proofErr w:type="gramEnd"/>
      <w:r>
        <w:rPr>
          <w:rFonts w:ascii="Gill Sans MT" w:eastAsia="Times New Roman" w:hAnsi="Gill Sans MT" w:cs="Franklin Gothic Book"/>
          <w:color w:val="000000"/>
          <w:sz w:val="24"/>
          <w:szCs w:val="24"/>
          <w:lang w:eastAsia="en-GB"/>
        </w:rPr>
        <w:t xml:space="preserve"> </w:t>
      </w:r>
    </w:p>
    <w:p w:rsidR="00D66A31" w:rsidRDefault="00D66A31" w:rsidP="00A354C6">
      <w:pPr>
        <w:autoSpaceDE w:val="0"/>
        <w:autoSpaceDN w:val="0"/>
        <w:adjustRightInd w:val="0"/>
        <w:spacing w:after="0" w:line="240" w:lineRule="auto"/>
        <w:outlineLvl w:val="0"/>
        <w:rPr>
          <w:rFonts w:ascii="Gill Sans MT" w:eastAsia="Times New Roman" w:hAnsi="Gill Sans MT"/>
          <w:sz w:val="24"/>
          <w:szCs w:val="24"/>
          <w:lang w:eastAsia="en-GB"/>
        </w:rPr>
      </w:pPr>
      <w:r>
        <w:rPr>
          <w:rFonts w:ascii="Gill Sans MT" w:eastAsia="Times New Roman" w:hAnsi="Gill Sans MT"/>
          <w:sz w:val="24"/>
          <w:szCs w:val="24"/>
          <w:lang w:eastAsia="en-GB"/>
        </w:rPr>
        <w:t xml:space="preserve">Contact: </w:t>
      </w:r>
      <w:r w:rsidR="00A354C6" w:rsidRPr="00A354C6">
        <w:rPr>
          <w:rFonts w:ascii="Gill Sans MT" w:eastAsia="Times New Roman" w:hAnsi="Gill Sans MT"/>
          <w:sz w:val="24"/>
          <w:szCs w:val="24"/>
          <w:lang w:eastAsia="en-GB"/>
        </w:rPr>
        <w:t>Fran Bradley</w:t>
      </w:r>
      <w:r w:rsidR="00A354C6">
        <w:rPr>
          <w:rFonts w:ascii="Gill Sans MT" w:eastAsia="Times New Roman" w:hAnsi="Gill Sans MT"/>
          <w:sz w:val="24"/>
          <w:szCs w:val="24"/>
          <w:lang w:eastAsia="en-GB"/>
        </w:rPr>
        <w:t xml:space="preserve">, </w:t>
      </w:r>
      <w:r w:rsidR="00A354C6" w:rsidRPr="00A354C6">
        <w:rPr>
          <w:rFonts w:ascii="Gill Sans MT" w:eastAsia="Times New Roman" w:hAnsi="Gill Sans MT"/>
          <w:sz w:val="24"/>
          <w:szCs w:val="24"/>
          <w:lang w:eastAsia="en-GB"/>
        </w:rPr>
        <w:t>Diocesan Education Officer</w:t>
      </w:r>
      <w:r w:rsidR="00A354C6">
        <w:rPr>
          <w:rFonts w:ascii="Gill Sans MT" w:eastAsia="Times New Roman" w:hAnsi="Gill Sans MT"/>
          <w:sz w:val="24"/>
          <w:szCs w:val="24"/>
          <w:lang w:eastAsia="en-GB"/>
        </w:rPr>
        <w:t xml:space="preserve"> - </w:t>
      </w:r>
      <w:r w:rsidR="00A354C6" w:rsidRPr="00A354C6">
        <w:rPr>
          <w:rFonts w:ascii="Gill Sans MT" w:eastAsia="Times New Roman" w:hAnsi="Gill Sans MT"/>
          <w:sz w:val="24"/>
          <w:szCs w:val="24"/>
          <w:lang w:eastAsia="en-GB"/>
        </w:rPr>
        <w:t xml:space="preserve">Training &amp; Traded Services </w:t>
      </w:r>
      <w:r>
        <w:rPr>
          <w:rFonts w:ascii="Gill Sans MT" w:eastAsia="Times New Roman" w:hAnsi="Gill Sans MT"/>
          <w:sz w:val="24"/>
          <w:szCs w:val="24"/>
          <w:lang w:eastAsia="en-GB"/>
        </w:rPr>
        <w:t>(</w:t>
      </w:r>
      <w:hyperlink r:id="rId8" w:history="1">
        <w:r>
          <w:rPr>
            <w:rStyle w:val="Hyperlink"/>
            <w:rFonts w:ascii="Gill Sans MT" w:eastAsia="Times New Roman" w:hAnsi="Gill Sans MT"/>
            <w:sz w:val="24"/>
            <w:szCs w:val="24"/>
            <w:lang w:eastAsia="en-GB"/>
          </w:rPr>
          <w:t>educationevents@exeter.anglican.org</w:t>
        </w:r>
      </w:hyperlink>
      <w:r>
        <w:rPr>
          <w:rFonts w:ascii="Gill Sans MT" w:eastAsia="Times New Roman" w:hAnsi="Gill Sans MT"/>
          <w:sz w:val="24"/>
          <w:szCs w:val="24"/>
          <w:lang w:eastAsia="en-GB"/>
        </w:rPr>
        <w:t xml:space="preserve">), </w:t>
      </w:r>
    </w:p>
    <w:p w:rsidR="00D66A31" w:rsidRDefault="00D66A31" w:rsidP="00D66A31">
      <w:pPr>
        <w:autoSpaceDE w:val="0"/>
        <w:autoSpaceDN w:val="0"/>
        <w:adjustRightInd w:val="0"/>
        <w:spacing w:after="0" w:line="240" w:lineRule="auto"/>
        <w:outlineLvl w:val="0"/>
        <w:rPr>
          <w:rFonts w:ascii="Gill Sans MT" w:eastAsia="Times New Roman" w:hAnsi="Gill Sans MT" w:cs="Franklin Gothic Book"/>
          <w:color w:val="000000"/>
          <w:sz w:val="24"/>
          <w:szCs w:val="24"/>
          <w:lang w:eastAsia="en-GB"/>
        </w:rPr>
      </w:pPr>
      <w:r>
        <w:rPr>
          <w:rFonts w:ascii="Gill Sans MT" w:eastAsia="Times New Roman" w:hAnsi="Gill Sans MT"/>
          <w:sz w:val="24"/>
          <w:szCs w:val="24"/>
          <w:lang w:eastAsia="en-GB"/>
        </w:rPr>
        <w:t xml:space="preserve">Diocesan Board of Education, </w:t>
      </w:r>
      <w:proofErr w:type="gramStart"/>
      <w:r>
        <w:rPr>
          <w:rFonts w:ascii="Gill Sans MT" w:eastAsia="Times New Roman" w:hAnsi="Gill Sans MT"/>
          <w:sz w:val="24"/>
          <w:szCs w:val="24"/>
          <w:lang w:eastAsia="en-GB"/>
        </w:rPr>
        <w:t>The</w:t>
      </w:r>
      <w:proofErr w:type="gramEnd"/>
      <w:r>
        <w:rPr>
          <w:rFonts w:ascii="Gill Sans MT" w:eastAsia="Times New Roman" w:hAnsi="Gill Sans MT"/>
          <w:sz w:val="24"/>
          <w:szCs w:val="24"/>
          <w:lang w:eastAsia="en-GB"/>
        </w:rPr>
        <w:t xml:space="preserve"> Old Deanery, Exeter EX1 1HS.</w:t>
      </w:r>
    </w:p>
    <w:p w:rsidR="00927F25" w:rsidRDefault="00D66A31" w:rsidP="00D66A31">
      <w:pPr>
        <w:autoSpaceDE w:val="0"/>
        <w:autoSpaceDN w:val="0"/>
        <w:adjustRightInd w:val="0"/>
        <w:spacing w:after="0" w:line="240" w:lineRule="auto"/>
      </w:pPr>
      <w:r>
        <w:rPr>
          <w:rFonts w:ascii="Gill Sans MT" w:eastAsia="Times New Roman" w:hAnsi="Gill Sans MT" w:cs="Franklin Gothic Book"/>
          <w:color w:val="000000"/>
          <w:sz w:val="24"/>
          <w:szCs w:val="24"/>
          <w:lang w:eastAsia="en-GB"/>
        </w:rPr>
        <w:t>Tel: 01392 294921.</w:t>
      </w:r>
    </w:p>
    <w:sectPr w:rsidR="00927F25" w:rsidSect="00D66A3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2DE0A"/>
    <w:multiLevelType w:val="hybridMultilevel"/>
    <w:tmpl w:val="859E897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944DFAE"/>
    <w:multiLevelType w:val="hybridMultilevel"/>
    <w:tmpl w:val="84E2989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68BCBEF"/>
    <w:multiLevelType w:val="hybridMultilevel"/>
    <w:tmpl w:val="2EFE027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795D79F"/>
    <w:multiLevelType w:val="hybridMultilevel"/>
    <w:tmpl w:val="945BC62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31"/>
    <w:rsid w:val="001D1885"/>
    <w:rsid w:val="00927F25"/>
    <w:rsid w:val="009D3E03"/>
    <w:rsid w:val="00A354C6"/>
    <w:rsid w:val="00D6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A31"/>
    <w:rPr>
      <w:color w:val="0000FF"/>
      <w:u w:val="single"/>
    </w:rPr>
  </w:style>
  <w:style w:type="paragraph" w:styleId="BalloonText">
    <w:name w:val="Balloon Text"/>
    <w:basedOn w:val="Normal"/>
    <w:link w:val="BalloonTextChar"/>
    <w:uiPriority w:val="99"/>
    <w:semiHidden/>
    <w:unhideWhenUsed/>
    <w:rsid w:val="00D6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A31"/>
    <w:rPr>
      <w:color w:val="0000FF"/>
      <w:u w:val="single"/>
    </w:rPr>
  </w:style>
  <w:style w:type="paragraph" w:styleId="BalloonText">
    <w:name w:val="Balloon Text"/>
    <w:basedOn w:val="Normal"/>
    <w:link w:val="BalloonTextChar"/>
    <w:uiPriority w:val="99"/>
    <w:semiHidden/>
    <w:unhideWhenUsed/>
    <w:rsid w:val="00D6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ypevents@exeter.anglican.org" TargetMode="External"/><Relationship Id="rId3" Type="http://schemas.microsoft.com/office/2007/relationships/stylesWithEffects" Target="stylesWithEffects.xml"/><Relationship Id="rId7" Type="http://schemas.openxmlformats.org/officeDocument/2006/relationships/hyperlink" Target="http://exeter.anglican.org/school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Company>Diocese of Exeter</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Bradley</dc:creator>
  <cp:lastModifiedBy>Fran Bradley</cp:lastModifiedBy>
  <cp:revision>4</cp:revision>
  <dcterms:created xsi:type="dcterms:W3CDTF">2017-03-20T13:08:00Z</dcterms:created>
  <dcterms:modified xsi:type="dcterms:W3CDTF">2017-09-19T16:45:00Z</dcterms:modified>
</cp:coreProperties>
</file>