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C28A" w14:textId="28CBA17D" w:rsidR="00C65F1A" w:rsidRDefault="00C65F1A">
      <w:pPr>
        <w:rPr>
          <w:b/>
          <w:bCs/>
        </w:rPr>
      </w:pPr>
      <w:r>
        <w:rPr>
          <w:b/>
          <w:bCs/>
        </w:rPr>
        <w:t>April Monthly Reflection</w:t>
      </w:r>
    </w:p>
    <w:p w14:paraId="6DFAD343" w14:textId="5514B69F" w:rsidR="0042607B" w:rsidRPr="003D7A26" w:rsidRDefault="003D7A26">
      <w:pPr>
        <w:rPr>
          <w:b/>
          <w:bCs/>
        </w:rPr>
      </w:pPr>
      <w:r w:rsidRPr="003D7A26">
        <w:rPr>
          <w:b/>
          <w:bCs/>
        </w:rPr>
        <w:t>Keeping a good Easter</w:t>
      </w:r>
    </w:p>
    <w:p w14:paraId="5B19A0E7" w14:textId="6036EC73" w:rsidR="003D7A26" w:rsidRDefault="003D7A26">
      <w:r>
        <w:t>One thing I find a bit strange about the Church of England is the way we seem to focus more on Lent than on Easter.  I know the Lectionary gives us 6 Sundays in Lent and 7 in Easter, but it’s easy to feel that Easter is over once we are back to work after the Easter holidays.</w:t>
      </w:r>
    </w:p>
    <w:p w14:paraId="180426A4" w14:textId="7A1AA7DC" w:rsidR="003D7A26" w:rsidRDefault="003D7A26">
      <w:r>
        <w:t>This same balance can be found in theological textbooks which will give a chapter or more to trying to explain how Christ’s death on the cross saves us and then skips over the resurrection and the ascension.  But without the resurrection Christ died on the cross and stayed dead.  It</w:t>
      </w:r>
      <w:r w:rsidR="00E7059C">
        <w:t>’s</w:t>
      </w:r>
      <w:r>
        <w:t xml:space="preserve"> another martyrdom, another person being crushed by the power of the Roman state.</w:t>
      </w:r>
    </w:p>
    <w:p w14:paraId="6ADBA3A9" w14:textId="54306191" w:rsidR="003D7A26" w:rsidRDefault="003D7A26">
      <w:r>
        <w:t>But Christ did indeed rise and then ascended to the righthand of God</w:t>
      </w:r>
      <w:r w:rsidR="00E7059C">
        <w:t xml:space="preserve"> the Father</w:t>
      </w:r>
      <w:r>
        <w:t xml:space="preserve">.  In </w:t>
      </w:r>
      <w:r w:rsidR="00E7059C">
        <w:t>raising Jesus from the dead God confirmed that Jesus is who he says he is, God as a human being.  So, what he spoke and taught comes straight from God.  The resurrection also shows us that Jesus is the pioneer of our faith, our trust that nothing can separate us from the love of God, not even death itself, is rooted in historical reality.</w:t>
      </w:r>
    </w:p>
    <w:p w14:paraId="333FED77" w14:textId="7441C10E" w:rsidR="00E7059C" w:rsidRDefault="00E7059C">
      <w:r>
        <w:t>So how are you going to celebrate this for the full 50 days of Easter, from Easter Sunday to Pentecost?  If you gave up something for Lent to help you come closer to God, what could you take up for Easter?  What will show your joy to those around you, that each day we can say ‘Alleluia Christ is risen: he is risen indeed, Alleluia’!</w:t>
      </w:r>
    </w:p>
    <w:p w14:paraId="1F07D9FB" w14:textId="6D3356FB" w:rsidR="00C65F1A" w:rsidRPr="00C65F1A" w:rsidRDefault="00C65F1A" w:rsidP="00C65F1A">
      <w:pPr>
        <w:pStyle w:val="ListParagraph"/>
        <w:numPr>
          <w:ilvl w:val="0"/>
          <w:numId w:val="1"/>
        </w:numPr>
        <w:rPr>
          <w:b/>
          <w:bCs/>
          <w:i/>
          <w:iCs/>
        </w:rPr>
      </w:pPr>
      <w:r w:rsidRPr="00C65F1A">
        <w:rPr>
          <w:b/>
          <w:bCs/>
          <w:i/>
          <w:iCs/>
        </w:rPr>
        <w:t xml:space="preserve">Bishop of Crediton, the Rt. </w:t>
      </w:r>
      <w:proofErr w:type="spellStart"/>
      <w:r w:rsidRPr="00C65F1A">
        <w:rPr>
          <w:b/>
          <w:bCs/>
          <w:i/>
          <w:iCs/>
        </w:rPr>
        <w:t>Rev’d</w:t>
      </w:r>
      <w:proofErr w:type="spellEnd"/>
      <w:r w:rsidRPr="00C65F1A">
        <w:rPr>
          <w:b/>
          <w:bCs/>
          <w:i/>
          <w:iCs/>
        </w:rPr>
        <w:t xml:space="preserve"> Moira Astin</w:t>
      </w:r>
    </w:p>
    <w:p w14:paraId="5CD5DE54" w14:textId="77777777" w:rsidR="00E7059C" w:rsidRDefault="00E7059C"/>
    <w:p w14:paraId="7C334D2C" w14:textId="77777777" w:rsidR="003D7A26" w:rsidRDefault="003D7A26"/>
    <w:sectPr w:rsidR="003D7A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45473"/>
    <w:multiLevelType w:val="hybridMultilevel"/>
    <w:tmpl w:val="58AAE15A"/>
    <w:lvl w:ilvl="0" w:tplc="4266938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713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A26"/>
    <w:rsid w:val="002C0A64"/>
    <w:rsid w:val="003D7A26"/>
    <w:rsid w:val="0042607B"/>
    <w:rsid w:val="006C4757"/>
    <w:rsid w:val="00BA7A26"/>
    <w:rsid w:val="00C65F1A"/>
    <w:rsid w:val="00E70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A620"/>
  <w15:chartTrackingRefBased/>
  <w15:docId w15:val="{E35417E6-A733-4ABD-A9E0-41377BC1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A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A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A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A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A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A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A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A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A26"/>
    <w:rPr>
      <w:rFonts w:eastAsiaTheme="majorEastAsia" w:cstheme="majorBidi"/>
      <w:color w:val="272727" w:themeColor="text1" w:themeTint="D8"/>
    </w:rPr>
  </w:style>
  <w:style w:type="paragraph" w:styleId="Title">
    <w:name w:val="Title"/>
    <w:basedOn w:val="Normal"/>
    <w:next w:val="Normal"/>
    <w:link w:val="TitleChar"/>
    <w:uiPriority w:val="10"/>
    <w:qFormat/>
    <w:rsid w:val="003D7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A26"/>
    <w:pPr>
      <w:spacing w:before="160"/>
      <w:jc w:val="center"/>
    </w:pPr>
    <w:rPr>
      <w:i/>
      <w:iCs/>
      <w:color w:val="404040" w:themeColor="text1" w:themeTint="BF"/>
    </w:rPr>
  </w:style>
  <w:style w:type="character" w:customStyle="1" w:styleId="QuoteChar">
    <w:name w:val="Quote Char"/>
    <w:basedOn w:val="DefaultParagraphFont"/>
    <w:link w:val="Quote"/>
    <w:uiPriority w:val="29"/>
    <w:rsid w:val="003D7A26"/>
    <w:rPr>
      <w:i/>
      <w:iCs/>
      <w:color w:val="404040" w:themeColor="text1" w:themeTint="BF"/>
    </w:rPr>
  </w:style>
  <w:style w:type="paragraph" w:styleId="ListParagraph">
    <w:name w:val="List Paragraph"/>
    <w:basedOn w:val="Normal"/>
    <w:uiPriority w:val="34"/>
    <w:qFormat/>
    <w:rsid w:val="003D7A26"/>
    <w:pPr>
      <w:ind w:left="720"/>
      <w:contextualSpacing/>
    </w:pPr>
  </w:style>
  <w:style w:type="character" w:styleId="IntenseEmphasis">
    <w:name w:val="Intense Emphasis"/>
    <w:basedOn w:val="DefaultParagraphFont"/>
    <w:uiPriority w:val="21"/>
    <w:qFormat/>
    <w:rsid w:val="003D7A26"/>
    <w:rPr>
      <w:i/>
      <w:iCs/>
      <w:color w:val="0F4761" w:themeColor="accent1" w:themeShade="BF"/>
    </w:rPr>
  </w:style>
  <w:style w:type="paragraph" w:styleId="IntenseQuote">
    <w:name w:val="Intense Quote"/>
    <w:basedOn w:val="Normal"/>
    <w:next w:val="Normal"/>
    <w:link w:val="IntenseQuoteChar"/>
    <w:uiPriority w:val="30"/>
    <w:qFormat/>
    <w:rsid w:val="003D7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A26"/>
    <w:rPr>
      <w:i/>
      <w:iCs/>
      <w:color w:val="0F4761" w:themeColor="accent1" w:themeShade="BF"/>
    </w:rPr>
  </w:style>
  <w:style w:type="character" w:styleId="IntenseReference">
    <w:name w:val="Intense Reference"/>
    <w:basedOn w:val="DefaultParagraphFont"/>
    <w:uiPriority w:val="32"/>
    <w:qFormat/>
    <w:rsid w:val="003D7A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1210</Characters>
  <Application>Microsoft Office Word</Application>
  <DocSecurity>0</DocSecurity>
  <Lines>22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Astin</dc:creator>
  <cp:keywords/>
  <dc:description/>
  <cp:lastModifiedBy>Grace Stanhope</cp:lastModifiedBy>
  <cp:revision>2</cp:revision>
  <dcterms:created xsi:type="dcterms:W3CDTF">2026-03-13T15:19:00Z</dcterms:created>
  <dcterms:modified xsi:type="dcterms:W3CDTF">2026-03-13T15:19:00Z</dcterms:modified>
</cp:coreProperties>
</file>