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4D22" w14:textId="77777777" w:rsidR="0010213D" w:rsidRPr="0010213D" w:rsidRDefault="0010213D" w:rsidP="0010213D">
      <w:pPr>
        <w:rPr>
          <w:b/>
          <w:bCs/>
        </w:rPr>
      </w:pPr>
      <w:r w:rsidRPr="0010213D">
        <w:rPr>
          <w:b/>
          <w:bCs/>
        </w:rPr>
        <w:t>Plymouth’s New City Dean Keen to Set Sail for 2035</w:t>
      </w:r>
    </w:p>
    <w:p w14:paraId="497097ED" w14:textId="5B06E054" w:rsidR="0010213D" w:rsidRPr="0010213D" w:rsidRDefault="0010213D" w:rsidP="0010213D">
      <w:r w:rsidRPr="0010213D">
        <w:t>Plymouth’s new City Dean said he was excited by the challenge of his new role and getting to know people and praying with them.</w:t>
      </w:r>
    </w:p>
    <w:p w14:paraId="7F814A2B" w14:textId="77777777" w:rsidR="0010213D" w:rsidRPr="0010213D" w:rsidRDefault="0010213D" w:rsidP="0010213D">
      <w:r w:rsidRPr="0010213D">
        <w:t>Rev’d Alex Randle-Bissell was welcomed to the city at a service to licence and commission him led by the Bishop of Exeter at Emmanuel church in Plymouth on Wednesday 15 April.</w:t>
      </w:r>
    </w:p>
    <w:p w14:paraId="1E07431E" w14:textId="77777777" w:rsidR="0010213D" w:rsidRPr="0010213D" w:rsidRDefault="0010213D" w:rsidP="0010213D">
      <w:r w:rsidRPr="0010213D">
        <w:t>He said afterwards “I’m excited by the expanse of water in front of us all and having a new vision for Plymouth and enacting that and following Christ wherever he is leading us.”</w:t>
      </w:r>
    </w:p>
    <w:p w14:paraId="6C8EE6EC" w14:textId="300E782B" w:rsidR="0010213D" w:rsidRPr="0010213D" w:rsidRDefault="0010213D" w:rsidP="0010213D">
      <w:r w:rsidRPr="0010213D">
        <w:t>“Prayer is right at the centre [for me]. I follow Ignatian spirituality and I am a Jesuit at heart. For me it is about seeing God in all things.”</w:t>
      </w:r>
    </w:p>
    <w:p w14:paraId="7CCE07BF" w14:textId="77777777" w:rsidR="0010213D" w:rsidRPr="0010213D" w:rsidRDefault="0010213D" w:rsidP="0010213D">
      <w:r w:rsidRPr="0010213D">
        <w:t>Alex’s role is a new one funded by the £10.5m grant the Diocese of Exeter has received for mission from the national Church of England, which will be delivered through the 10-year </w:t>
      </w:r>
      <w:hyperlink r:id="rId4" w:tgtFrame="_blank" w:history="1">
        <w:r w:rsidRPr="0010213D">
          <w:rPr>
            <w:rStyle w:val="Hyperlink"/>
            <w:i/>
            <w:iCs/>
          </w:rPr>
          <w:t>Pray Grow Serve 2035</w:t>
        </w:r>
      </w:hyperlink>
      <w:r w:rsidRPr="0010213D">
        <w:t> strategy.</w:t>
      </w:r>
    </w:p>
    <w:p w14:paraId="070C1B15" w14:textId="77777777" w:rsidR="0010213D" w:rsidRPr="0010213D" w:rsidRDefault="0010213D" w:rsidP="0010213D">
      <w:r w:rsidRPr="0010213D">
        <w:t>He will be the strategic lead for the </w:t>
      </w:r>
      <w:hyperlink r:id="rId5" w:tgtFrame="_blank" w:history="1">
        <w:r w:rsidRPr="0010213D">
          <w:rPr>
            <w:rStyle w:val="Hyperlink"/>
          </w:rPr>
          <w:t>Plymouth 2035</w:t>
        </w:r>
      </w:hyperlink>
      <w:r w:rsidRPr="0010213D">
        <w:t> project, helping inspire churches to engage in the missional work of church growth. He will also play a key part in recruiting a significant number of new clergy to the city.</w:t>
      </w:r>
    </w:p>
    <w:p w14:paraId="7677AF4B" w14:textId="77777777" w:rsidR="0010213D" w:rsidRPr="0010213D" w:rsidRDefault="0010213D" w:rsidP="0010213D">
      <w:r w:rsidRPr="0010213D">
        <w:t>The project aims to help 2,035 people come to faith in Plymouth over the next decade and revitalise the Church in Devon’s largest urban centre.</w:t>
      </w:r>
    </w:p>
    <w:p w14:paraId="688CD910" w14:textId="77777777" w:rsidR="0010213D" w:rsidRPr="0010213D" w:rsidRDefault="0010213D" w:rsidP="0010213D">
      <w:r w:rsidRPr="0010213D">
        <w:t>It also hopes to see 2035 adults and 2035 under 18s exploring Christian faith in the next 10 years and 35 new worshipping communities across the city.</w:t>
      </w:r>
    </w:p>
    <w:p w14:paraId="7E702EB9" w14:textId="77777777" w:rsidR="0010213D" w:rsidRPr="0010213D" w:rsidRDefault="0010213D" w:rsidP="0010213D">
      <w:r w:rsidRPr="0010213D">
        <w:t>The Archdeacon of Plymouth, the Ven. Jane Bakker, said “I am delighted to welcome Alex to Plymouth and I am looking forward to working with him as we implement the Plymouth 2035 vision for churches in the city.</w:t>
      </w:r>
    </w:p>
    <w:p w14:paraId="30BD6F56" w14:textId="77777777" w:rsidR="0010213D" w:rsidRPr="0010213D" w:rsidRDefault="0010213D" w:rsidP="0010213D">
      <w:r w:rsidRPr="0010213D">
        <w:t>“It is an ambitious project to reimagine the Church of England in Plymouth. There is a lot to do, so I am excited to have another hand on deck!”</w:t>
      </w:r>
    </w:p>
    <w:p w14:paraId="6E650118" w14:textId="77777777" w:rsidR="0010213D" w:rsidRPr="0010213D" w:rsidRDefault="0010213D" w:rsidP="0010213D">
      <w:r w:rsidRPr="0010213D">
        <w:t>Alex was previously Rector of the Pastrow Family of Churches in the Diocese of Winchester and is married to Beverley, a physiotherapist. The couple have two adult children.</w:t>
      </w:r>
    </w:p>
    <w:p w14:paraId="33E7E12B" w14:textId="77777777" w:rsidR="0010213D" w:rsidRPr="0010213D" w:rsidRDefault="0010213D" w:rsidP="0010213D">
      <w:r w:rsidRPr="0010213D">
        <w:t>Alex said he and Beverley were looking forward to getting out and about: “I’m an ex Rugby league player and my wife and I love cycling and walking.</w:t>
      </w:r>
    </w:p>
    <w:p w14:paraId="61B5F461" w14:textId="77777777" w:rsidR="0010213D" w:rsidRPr="0010213D" w:rsidRDefault="0010213D" w:rsidP="0010213D">
      <w:r w:rsidRPr="0010213D">
        <w:t>“We’ve already done the Park Run in Plymstock and are looking forward to getting to know the city.</w:t>
      </w:r>
    </w:p>
    <w:p w14:paraId="1C6D0B33" w14:textId="77777777" w:rsidR="0010213D" w:rsidRPr="0010213D" w:rsidRDefault="0010213D" w:rsidP="0010213D">
      <w:r w:rsidRPr="0010213D">
        <w:lastRenderedPageBreak/>
        <w:t>“We’ve also got a small sailing boat and are looking forward to getting out on the water – we just need some lessons first!”</w:t>
      </w:r>
    </w:p>
    <w:p w14:paraId="7E883A77" w14:textId="77777777" w:rsidR="003E4EAC" w:rsidRDefault="003E4EAC"/>
    <w:sectPr w:rsidR="003E4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D"/>
    <w:rsid w:val="0010213D"/>
    <w:rsid w:val="00253234"/>
    <w:rsid w:val="003E4EAC"/>
    <w:rsid w:val="004F1230"/>
    <w:rsid w:val="006F4182"/>
    <w:rsid w:val="00D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7DF8"/>
  <w15:chartTrackingRefBased/>
  <w15:docId w15:val="{551D5A8E-0D50-4AB1-9989-8F430F8A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1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1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eter.anglican.org/who-we-are/plymouth-2035/" TargetMode="External"/><Relationship Id="rId4" Type="http://schemas.openxmlformats.org/officeDocument/2006/relationships/hyperlink" Target="https://exeter.anglican.org/who-we-are/pray-grow-serve-20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2033</Characters>
  <Application>Microsoft Office Word</Application>
  <DocSecurity>0</DocSecurity>
  <Lines>37</Lines>
  <Paragraphs>20</Paragraphs>
  <ScaleCrop>false</ScaleCrop>
  <Company>Diocese of Exeter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Stanhope</dc:creator>
  <cp:keywords/>
  <dc:description/>
  <cp:lastModifiedBy>Grace Stanhope</cp:lastModifiedBy>
  <cp:revision>2</cp:revision>
  <dcterms:created xsi:type="dcterms:W3CDTF">2026-04-16T16:48:00Z</dcterms:created>
  <dcterms:modified xsi:type="dcterms:W3CDTF">2026-04-16T16:49:00Z</dcterms:modified>
</cp:coreProperties>
</file>