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358C" w14:textId="77777777" w:rsidR="00606674" w:rsidRPr="003F7E8B" w:rsidRDefault="00606674" w:rsidP="003F7E8B">
      <w:pPr>
        <w:spacing w:line="240" w:lineRule="auto"/>
        <w:jc w:val="center"/>
        <w:rPr>
          <w:sz w:val="36"/>
          <w:szCs w:val="36"/>
        </w:rPr>
      </w:pPr>
    </w:p>
    <w:p w14:paraId="0A322EE1" w14:textId="4A65D18A" w:rsidR="00442B81" w:rsidRPr="0029668A" w:rsidRDefault="008F2AFF" w:rsidP="00EB34C2">
      <w:pPr>
        <w:jc w:val="center"/>
        <w:rPr>
          <w:rFonts w:cstheme="minorHAnsi"/>
          <w:b/>
          <w:sz w:val="36"/>
          <w:szCs w:val="36"/>
        </w:rPr>
      </w:pPr>
      <w:r>
        <w:rPr>
          <w:rFonts w:cstheme="minorHAnsi"/>
          <w:b/>
          <w:sz w:val="36"/>
          <w:szCs w:val="36"/>
        </w:rPr>
        <w:t xml:space="preserve">[PCC OF XXXX] </w:t>
      </w:r>
      <w:r w:rsidR="007B572B" w:rsidRPr="0029668A">
        <w:rPr>
          <w:rFonts w:cstheme="minorHAnsi"/>
          <w:b/>
          <w:sz w:val="36"/>
          <w:szCs w:val="36"/>
        </w:rPr>
        <w:t xml:space="preserve"> </w:t>
      </w:r>
      <w:r w:rsidR="00283D73" w:rsidRPr="0029668A">
        <w:rPr>
          <w:rFonts w:cstheme="minorHAnsi"/>
          <w:b/>
          <w:sz w:val="36"/>
          <w:szCs w:val="36"/>
        </w:rPr>
        <w:t>WORK-LIFE BALANCE</w:t>
      </w:r>
    </w:p>
    <w:p w14:paraId="3D27988D" w14:textId="4C931E1F" w:rsidR="00440CD8" w:rsidRDefault="00D805B2" w:rsidP="00EB34C2">
      <w:pPr>
        <w:jc w:val="center"/>
        <w:rPr>
          <w:rFonts w:cstheme="minorHAnsi"/>
          <w:b/>
          <w:sz w:val="36"/>
          <w:szCs w:val="36"/>
        </w:rPr>
      </w:pPr>
      <w:r w:rsidRPr="00D805B2">
        <w:rPr>
          <w:rFonts w:cstheme="minorHAnsi"/>
          <w:b/>
          <w:sz w:val="36"/>
          <w:szCs w:val="36"/>
        </w:rPr>
        <w:t>SICKNESS ABSENCE POLICY</w:t>
      </w:r>
    </w:p>
    <w:p w14:paraId="25C960D2" w14:textId="77777777" w:rsidR="00D805B2" w:rsidRPr="003F7E8B" w:rsidRDefault="00D805B2" w:rsidP="00EB34C2">
      <w:pPr>
        <w:jc w:val="center"/>
        <w:rPr>
          <w:rFonts w:cstheme="minorHAnsi"/>
          <w:b/>
          <w:sz w:val="24"/>
          <w:szCs w:val="24"/>
        </w:rPr>
      </w:pPr>
    </w:p>
    <w:tbl>
      <w:tblPr>
        <w:tblStyle w:val="TableGrid"/>
        <w:tblW w:w="0" w:type="auto"/>
        <w:tblLayout w:type="fixed"/>
        <w:tblLook w:val="04A0" w:firstRow="1" w:lastRow="0" w:firstColumn="1" w:lastColumn="0" w:noHBand="0" w:noVBand="1"/>
      </w:tblPr>
      <w:tblGrid>
        <w:gridCol w:w="2830"/>
        <w:gridCol w:w="6186"/>
      </w:tblGrid>
      <w:tr w:rsidR="008F2AFF" w14:paraId="17D493A5" w14:textId="77777777" w:rsidTr="00D805B2">
        <w:trPr>
          <w:trHeight w:val="532"/>
        </w:trPr>
        <w:tc>
          <w:tcPr>
            <w:tcW w:w="2830" w:type="dxa"/>
          </w:tcPr>
          <w:p w14:paraId="10D13BB6" w14:textId="5B4010D8" w:rsidR="008F2AFF" w:rsidRDefault="008F2AFF" w:rsidP="008F2AFF">
            <w:pPr>
              <w:pStyle w:val="TableParagraph"/>
              <w:spacing w:before="119"/>
              <w:ind w:left="107"/>
              <w:rPr>
                <w:sz w:val="24"/>
              </w:rPr>
            </w:pPr>
            <w:r w:rsidRPr="001F6862">
              <w:rPr>
                <w:sz w:val="24"/>
                <w:szCs w:val="24"/>
              </w:rPr>
              <w:t>Who approves the policy?</w:t>
            </w:r>
          </w:p>
        </w:tc>
        <w:tc>
          <w:tcPr>
            <w:tcW w:w="6186" w:type="dxa"/>
          </w:tcPr>
          <w:p w14:paraId="45EC5DBA" w14:textId="43D324EE" w:rsidR="008F2AFF" w:rsidRDefault="008F2AFF" w:rsidP="008F2AFF">
            <w:pPr>
              <w:pStyle w:val="TableParagraph"/>
              <w:spacing w:before="119"/>
              <w:ind w:left="107"/>
              <w:rPr>
                <w:sz w:val="24"/>
              </w:rPr>
            </w:pPr>
          </w:p>
        </w:tc>
      </w:tr>
      <w:tr w:rsidR="008F2AFF" w14:paraId="3250DE4A" w14:textId="77777777" w:rsidTr="00D805B2">
        <w:trPr>
          <w:trHeight w:val="532"/>
        </w:trPr>
        <w:tc>
          <w:tcPr>
            <w:tcW w:w="2830" w:type="dxa"/>
          </w:tcPr>
          <w:p w14:paraId="5130EA12" w14:textId="2EAB6823" w:rsidR="008F2AFF" w:rsidRDefault="008F2AFF" w:rsidP="008F2AFF">
            <w:pPr>
              <w:pStyle w:val="TableParagraph"/>
              <w:spacing w:before="119"/>
              <w:ind w:left="107"/>
              <w:rPr>
                <w:sz w:val="24"/>
              </w:rPr>
            </w:pPr>
            <w:r w:rsidRPr="001F6862">
              <w:rPr>
                <w:sz w:val="24"/>
                <w:szCs w:val="24"/>
              </w:rPr>
              <w:t>Who is responsible for updating the policy?</w:t>
            </w:r>
          </w:p>
        </w:tc>
        <w:tc>
          <w:tcPr>
            <w:tcW w:w="6186" w:type="dxa"/>
          </w:tcPr>
          <w:p w14:paraId="5C90992B" w14:textId="00C6CA9B" w:rsidR="008F2AFF" w:rsidRDefault="008F2AFF" w:rsidP="008F2AFF">
            <w:pPr>
              <w:pStyle w:val="TableParagraph"/>
              <w:spacing w:before="119"/>
              <w:ind w:left="107"/>
              <w:rPr>
                <w:sz w:val="24"/>
              </w:rPr>
            </w:pPr>
          </w:p>
        </w:tc>
      </w:tr>
      <w:tr w:rsidR="008F2AFF" w14:paraId="2ABAB807" w14:textId="77777777" w:rsidTr="00D805B2">
        <w:trPr>
          <w:trHeight w:val="534"/>
        </w:trPr>
        <w:tc>
          <w:tcPr>
            <w:tcW w:w="2830" w:type="dxa"/>
          </w:tcPr>
          <w:p w14:paraId="636C844A" w14:textId="5F1E8067" w:rsidR="008F2AFF" w:rsidRDefault="008F2AFF" w:rsidP="008F2AFF">
            <w:pPr>
              <w:pStyle w:val="TableParagraph"/>
              <w:spacing w:before="121"/>
              <w:ind w:left="107"/>
              <w:rPr>
                <w:sz w:val="24"/>
              </w:rPr>
            </w:pPr>
            <w:r w:rsidRPr="00736CB9">
              <w:rPr>
                <w:sz w:val="24"/>
                <w:szCs w:val="24"/>
              </w:rPr>
              <w:t>Classification</w:t>
            </w:r>
          </w:p>
        </w:tc>
        <w:tc>
          <w:tcPr>
            <w:tcW w:w="6186" w:type="dxa"/>
          </w:tcPr>
          <w:p w14:paraId="551BE8B1" w14:textId="5B6C11B9" w:rsidR="008F2AFF" w:rsidRDefault="008F2AFF" w:rsidP="008F2AFF">
            <w:pPr>
              <w:pStyle w:val="TableParagraph"/>
              <w:spacing w:before="121"/>
              <w:ind w:left="107"/>
              <w:rPr>
                <w:sz w:val="24"/>
              </w:rPr>
            </w:pPr>
            <w:r w:rsidRPr="001F6862">
              <w:rPr>
                <w:sz w:val="24"/>
                <w:szCs w:val="24"/>
              </w:rPr>
              <w:t>Employment</w:t>
            </w:r>
          </w:p>
        </w:tc>
      </w:tr>
      <w:tr w:rsidR="008F2AFF" w14:paraId="000D0F4B" w14:textId="77777777" w:rsidTr="00D805B2">
        <w:trPr>
          <w:trHeight w:val="532"/>
        </w:trPr>
        <w:tc>
          <w:tcPr>
            <w:tcW w:w="2830" w:type="dxa"/>
          </w:tcPr>
          <w:p w14:paraId="5832A355" w14:textId="415457E1" w:rsidR="008F2AFF" w:rsidRDefault="008F2AFF" w:rsidP="008F2AFF">
            <w:pPr>
              <w:pStyle w:val="TableParagraph"/>
              <w:spacing w:before="119"/>
              <w:ind w:left="107"/>
              <w:rPr>
                <w:sz w:val="24"/>
              </w:rPr>
            </w:pPr>
            <w:r w:rsidRPr="00736CB9">
              <w:rPr>
                <w:sz w:val="24"/>
                <w:szCs w:val="24"/>
              </w:rPr>
              <w:t>Original Issue Date</w:t>
            </w:r>
          </w:p>
        </w:tc>
        <w:tc>
          <w:tcPr>
            <w:tcW w:w="6186" w:type="dxa"/>
          </w:tcPr>
          <w:p w14:paraId="29B0D5F6" w14:textId="5EBEC7A6" w:rsidR="008F2AFF" w:rsidRDefault="008F2AFF" w:rsidP="008F2AFF">
            <w:pPr>
              <w:pStyle w:val="TableParagraph"/>
              <w:spacing w:before="119"/>
              <w:ind w:left="107"/>
              <w:rPr>
                <w:sz w:val="24"/>
              </w:rPr>
            </w:pPr>
            <w:r w:rsidRPr="001F6862">
              <w:rPr>
                <w:sz w:val="24"/>
                <w:szCs w:val="24"/>
              </w:rPr>
              <w:t>XX/XX/20XX</w:t>
            </w:r>
          </w:p>
        </w:tc>
      </w:tr>
      <w:tr w:rsidR="008F2AFF" w14:paraId="788DE229" w14:textId="77777777" w:rsidTr="00D805B2">
        <w:trPr>
          <w:trHeight w:val="532"/>
        </w:trPr>
        <w:tc>
          <w:tcPr>
            <w:tcW w:w="2830" w:type="dxa"/>
          </w:tcPr>
          <w:p w14:paraId="10106A52" w14:textId="4A45A984" w:rsidR="008F2AFF" w:rsidRDefault="008F2AFF" w:rsidP="008F2AFF">
            <w:pPr>
              <w:pStyle w:val="TableParagraph"/>
              <w:spacing w:before="119"/>
              <w:ind w:left="107"/>
              <w:rPr>
                <w:sz w:val="24"/>
              </w:rPr>
            </w:pPr>
            <w:r w:rsidRPr="00736CB9">
              <w:rPr>
                <w:sz w:val="24"/>
                <w:szCs w:val="24"/>
              </w:rPr>
              <w:t>Last Revision date</w:t>
            </w:r>
          </w:p>
        </w:tc>
        <w:tc>
          <w:tcPr>
            <w:tcW w:w="6186" w:type="dxa"/>
          </w:tcPr>
          <w:p w14:paraId="60CB767F" w14:textId="6D84F6FB" w:rsidR="008F2AFF" w:rsidRDefault="008F2AFF" w:rsidP="008F2AFF">
            <w:pPr>
              <w:pStyle w:val="TableParagraph"/>
              <w:spacing w:before="119"/>
              <w:ind w:left="38"/>
              <w:rPr>
                <w:sz w:val="24"/>
              </w:rPr>
            </w:pPr>
          </w:p>
        </w:tc>
      </w:tr>
      <w:tr w:rsidR="008F2AFF" w14:paraId="472E8178" w14:textId="77777777" w:rsidTr="00D805B2">
        <w:trPr>
          <w:trHeight w:val="532"/>
        </w:trPr>
        <w:tc>
          <w:tcPr>
            <w:tcW w:w="2830" w:type="dxa"/>
          </w:tcPr>
          <w:p w14:paraId="762A2877" w14:textId="2DB67A68" w:rsidR="008F2AFF" w:rsidRDefault="008F2AFF" w:rsidP="008F2AFF">
            <w:pPr>
              <w:pStyle w:val="TableParagraph"/>
              <w:spacing w:before="119"/>
              <w:ind w:left="107"/>
              <w:rPr>
                <w:sz w:val="24"/>
              </w:rPr>
            </w:pPr>
            <w:r w:rsidRPr="00736CB9">
              <w:rPr>
                <w:sz w:val="24"/>
                <w:szCs w:val="24"/>
              </w:rPr>
              <w:t xml:space="preserve">Revised By </w:t>
            </w:r>
          </w:p>
        </w:tc>
        <w:tc>
          <w:tcPr>
            <w:tcW w:w="6186" w:type="dxa"/>
          </w:tcPr>
          <w:p w14:paraId="4A5F5AE3" w14:textId="4C82BAA7" w:rsidR="008F2AFF" w:rsidRDefault="008F2AFF" w:rsidP="008F2AFF">
            <w:pPr>
              <w:pStyle w:val="TableParagraph"/>
              <w:spacing w:before="119"/>
              <w:ind w:left="107"/>
              <w:rPr>
                <w:sz w:val="24"/>
              </w:rPr>
            </w:pPr>
          </w:p>
        </w:tc>
      </w:tr>
      <w:tr w:rsidR="008F2AFF" w14:paraId="2616F4FA" w14:textId="77777777" w:rsidTr="00D805B2">
        <w:trPr>
          <w:trHeight w:val="534"/>
        </w:trPr>
        <w:tc>
          <w:tcPr>
            <w:tcW w:w="2830" w:type="dxa"/>
          </w:tcPr>
          <w:p w14:paraId="5E29AB9D" w14:textId="727D7DE1" w:rsidR="008F2AFF" w:rsidRDefault="008F2AFF" w:rsidP="008F2AFF">
            <w:pPr>
              <w:pStyle w:val="TableParagraph"/>
              <w:spacing w:before="119"/>
              <w:ind w:left="107"/>
              <w:rPr>
                <w:sz w:val="24"/>
              </w:rPr>
            </w:pPr>
            <w:r w:rsidRPr="00736CB9">
              <w:rPr>
                <w:sz w:val="24"/>
                <w:szCs w:val="24"/>
              </w:rPr>
              <w:t>Next Revision Date</w:t>
            </w:r>
          </w:p>
        </w:tc>
        <w:tc>
          <w:tcPr>
            <w:tcW w:w="6186" w:type="dxa"/>
          </w:tcPr>
          <w:p w14:paraId="7FA989C3" w14:textId="535318D9" w:rsidR="008F2AFF" w:rsidRDefault="008F2AFF" w:rsidP="008F2AFF">
            <w:pPr>
              <w:pStyle w:val="TableParagraph"/>
              <w:spacing w:before="119"/>
              <w:ind w:left="107"/>
              <w:rPr>
                <w:sz w:val="24"/>
              </w:rPr>
            </w:pPr>
          </w:p>
        </w:tc>
      </w:tr>
      <w:tr w:rsidR="008F2AFF" w14:paraId="3FA4B510" w14:textId="77777777" w:rsidTr="00D805B2">
        <w:trPr>
          <w:trHeight w:val="544"/>
        </w:trPr>
        <w:tc>
          <w:tcPr>
            <w:tcW w:w="2830" w:type="dxa"/>
          </w:tcPr>
          <w:p w14:paraId="59C0ED77" w14:textId="64888AC6" w:rsidR="008F2AFF" w:rsidRDefault="008F2AFF" w:rsidP="008F2AFF">
            <w:pPr>
              <w:pStyle w:val="TableParagraph"/>
              <w:spacing w:before="119"/>
              <w:ind w:left="107"/>
              <w:rPr>
                <w:sz w:val="24"/>
              </w:rPr>
            </w:pPr>
            <w:r w:rsidRPr="00736CB9">
              <w:rPr>
                <w:sz w:val="24"/>
                <w:szCs w:val="24"/>
              </w:rPr>
              <w:t>Related Documents</w:t>
            </w:r>
          </w:p>
        </w:tc>
        <w:tc>
          <w:tcPr>
            <w:tcW w:w="6186" w:type="dxa"/>
          </w:tcPr>
          <w:p w14:paraId="5962D57B" w14:textId="6540BC4C" w:rsidR="008F2AFF" w:rsidRDefault="008F2AFF" w:rsidP="008F2AFF">
            <w:pPr>
              <w:pStyle w:val="TableParagraph"/>
              <w:numPr>
                <w:ilvl w:val="0"/>
                <w:numId w:val="38"/>
              </w:numPr>
              <w:tabs>
                <w:tab w:val="left" w:pos="429"/>
              </w:tabs>
              <w:spacing w:before="121"/>
              <w:rPr>
                <w:sz w:val="24"/>
              </w:rPr>
            </w:pPr>
          </w:p>
        </w:tc>
      </w:tr>
      <w:tr w:rsidR="008F2AFF" w14:paraId="56792DEC" w14:textId="77777777" w:rsidTr="00D805B2">
        <w:trPr>
          <w:trHeight w:val="851"/>
        </w:trPr>
        <w:tc>
          <w:tcPr>
            <w:tcW w:w="2830" w:type="dxa"/>
          </w:tcPr>
          <w:p w14:paraId="2CC2F770" w14:textId="1DCD0D98" w:rsidR="008F2AFF" w:rsidRDefault="008F2AFF" w:rsidP="008F2AFF">
            <w:pPr>
              <w:pStyle w:val="TableParagraph"/>
              <w:spacing w:before="119"/>
              <w:ind w:left="107" w:right="586"/>
              <w:rPr>
                <w:sz w:val="24"/>
              </w:rPr>
            </w:pPr>
            <w:r w:rsidRPr="001F6862">
              <w:rPr>
                <w:sz w:val="24"/>
                <w:szCs w:val="24"/>
              </w:rPr>
              <w:t>Where to find a copy of the policy</w:t>
            </w:r>
          </w:p>
        </w:tc>
        <w:tc>
          <w:tcPr>
            <w:tcW w:w="6186" w:type="dxa"/>
          </w:tcPr>
          <w:p w14:paraId="362F7A72" w14:textId="5E8F4214" w:rsidR="008F2AFF" w:rsidRPr="00D45A83" w:rsidRDefault="008F2AFF" w:rsidP="008F2AFF">
            <w:pPr>
              <w:pStyle w:val="TableParagraph"/>
              <w:numPr>
                <w:ilvl w:val="0"/>
                <w:numId w:val="36"/>
              </w:numPr>
              <w:tabs>
                <w:tab w:val="left" w:pos="429"/>
              </w:tabs>
              <w:spacing w:before="118"/>
              <w:rPr>
                <w:sz w:val="24"/>
              </w:rPr>
            </w:pPr>
          </w:p>
        </w:tc>
      </w:tr>
      <w:tr w:rsidR="00D805B2" w14:paraId="351AC591" w14:textId="77777777" w:rsidTr="00D45A83">
        <w:trPr>
          <w:trHeight w:val="2501"/>
        </w:trPr>
        <w:tc>
          <w:tcPr>
            <w:tcW w:w="2830" w:type="dxa"/>
          </w:tcPr>
          <w:p w14:paraId="01E38DA8" w14:textId="77777777" w:rsidR="00D805B2" w:rsidRDefault="00D805B2" w:rsidP="00CD31A0">
            <w:pPr>
              <w:pStyle w:val="TableParagraph"/>
              <w:spacing w:before="119"/>
              <w:ind w:left="107"/>
              <w:rPr>
                <w:sz w:val="24"/>
              </w:rPr>
            </w:pPr>
            <w:r>
              <w:rPr>
                <w:sz w:val="24"/>
              </w:rPr>
              <w:t>Scope</w:t>
            </w:r>
          </w:p>
        </w:tc>
        <w:tc>
          <w:tcPr>
            <w:tcW w:w="6186" w:type="dxa"/>
          </w:tcPr>
          <w:p w14:paraId="11BE0E1F" w14:textId="3625C2A4" w:rsidR="00D805B2" w:rsidRPr="00D45A83" w:rsidRDefault="00D805B2" w:rsidP="00CD31A0">
            <w:pPr>
              <w:pStyle w:val="TableParagraph"/>
              <w:spacing w:before="119" w:line="259" w:lineRule="auto"/>
              <w:ind w:left="107" w:right="677"/>
              <w:rPr>
                <w:sz w:val="24"/>
              </w:rPr>
            </w:pPr>
            <w:r w:rsidRPr="00D45A83">
              <w:rPr>
                <w:sz w:val="24"/>
              </w:rPr>
              <w:t xml:space="preserve">This Policy applies to all </w:t>
            </w:r>
            <w:r w:rsidR="008F2AFF">
              <w:rPr>
                <w:sz w:val="24"/>
              </w:rPr>
              <w:t xml:space="preserve">[PCC OF XXXX] </w:t>
            </w:r>
            <w:r w:rsidRPr="00D45A83">
              <w:rPr>
                <w:sz w:val="24"/>
              </w:rPr>
              <w:t xml:space="preserve"> and </w:t>
            </w:r>
            <w:r w:rsidR="008F2AFF">
              <w:rPr>
                <w:sz w:val="24"/>
              </w:rPr>
              <w:t xml:space="preserve">[PCC OF XXXX] </w:t>
            </w:r>
            <w:r w:rsidRPr="00D45A83">
              <w:rPr>
                <w:sz w:val="24"/>
              </w:rPr>
              <w:t xml:space="preserve"> Ltd employees. EDBBF reserves the right to amend this policy at its discretion at any time. It does not form part of any employees' contract of employment with </w:t>
            </w:r>
            <w:r w:rsidR="008F2AFF">
              <w:rPr>
                <w:sz w:val="24"/>
              </w:rPr>
              <w:t xml:space="preserve">[PCC OF XXXX] </w:t>
            </w:r>
            <w:r w:rsidRPr="00D45A83">
              <w:rPr>
                <w:sz w:val="24"/>
              </w:rPr>
              <w:t>.</w:t>
            </w:r>
          </w:p>
          <w:p w14:paraId="4330758F" w14:textId="24A9693D" w:rsidR="00D805B2" w:rsidRPr="00D45A83" w:rsidRDefault="00D805B2" w:rsidP="00CD31A0">
            <w:pPr>
              <w:pStyle w:val="TableParagraph"/>
              <w:spacing w:before="119"/>
              <w:ind w:left="107" w:right="698"/>
              <w:rPr>
                <w:sz w:val="24"/>
              </w:rPr>
            </w:pPr>
            <w:r w:rsidRPr="00D45A83">
              <w:rPr>
                <w:sz w:val="24"/>
              </w:rPr>
              <w:t xml:space="preserve">Where </w:t>
            </w:r>
            <w:r w:rsidR="008F2AFF">
              <w:rPr>
                <w:sz w:val="24"/>
              </w:rPr>
              <w:t xml:space="preserve">[PCC OF XXXX] </w:t>
            </w:r>
            <w:r w:rsidRPr="00D45A83">
              <w:rPr>
                <w:sz w:val="24"/>
              </w:rPr>
              <w:t xml:space="preserve"> is referred to in this policy, it is used as an umbrella term for both </w:t>
            </w:r>
            <w:r w:rsidR="008F2AFF">
              <w:rPr>
                <w:sz w:val="24"/>
              </w:rPr>
              <w:t xml:space="preserve">[PCC OF XXXX] </w:t>
            </w:r>
            <w:r w:rsidRPr="00D45A83">
              <w:rPr>
                <w:sz w:val="24"/>
              </w:rPr>
              <w:t xml:space="preserve"> and </w:t>
            </w:r>
            <w:r w:rsidR="008F2AFF">
              <w:rPr>
                <w:sz w:val="24"/>
              </w:rPr>
              <w:t xml:space="preserve">[PCC OF XXXX] </w:t>
            </w:r>
            <w:r w:rsidRPr="00D45A83">
              <w:rPr>
                <w:sz w:val="24"/>
              </w:rPr>
              <w:t xml:space="preserve"> Ltd.</w:t>
            </w:r>
          </w:p>
        </w:tc>
      </w:tr>
      <w:tr w:rsidR="00D805B2" w14:paraId="353D7ED4" w14:textId="77777777" w:rsidTr="00D805B2">
        <w:trPr>
          <w:trHeight w:val="767"/>
        </w:trPr>
        <w:tc>
          <w:tcPr>
            <w:tcW w:w="2830" w:type="dxa"/>
          </w:tcPr>
          <w:p w14:paraId="5F1A249D" w14:textId="77777777" w:rsidR="00D805B2" w:rsidRDefault="00D805B2" w:rsidP="00CD31A0">
            <w:pPr>
              <w:pStyle w:val="TableParagraph"/>
              <w:spacing w:before="59"/>
              <w:ind w:left="129"/>
              <w:rPr>
                <w:sz w:val="24"/>
              </w:rPr>
            </w:pPr>
            <w:r>
              <w:rPr>
                <w:sz w:val="24"/>
              </w:rPr>
              <w:t>Extensions</w:t>
            </w:r>
          </w:p>
        </w:tc>
        <w:tc>
          <w:tcPr>
            <w:tcW w:w="6186" w:type="dxa"/>
          </w:tcPr>
          <w:p w14:paraId="08FB8C2E" w14:textId="77777777" w:rsidR="00D805B2" w:rsidRDefault="00D805B2" w:rsidP="00CD31A0">
            <w:pPr>
              <w:pStyle w:val="TableParagraph"/>
              <w:spacing w:before="119"/>
              <w:ind w:left="107"/>
              <w:rPr>
                <w:sz w:val="24"/>
              </w:rPr>
            </w:pPr>
            <w:r>
              <w:rPr>
                <w:sz w:val="24"/>
              </w:rPr>
              <w:t>None</w:t>
            </w:r>
          </w:p>
        </w:tc>
      </w:tr>
      <w:tr w:rsidR="00D805B2" w14:paraId="3B0A7D55" w14:textId="77777777" w:rsidTr="00D45A83">
        <w:trPr>
          <w:trHeight w:val="1202"/>
        </w:trPr>
        <w:tc>
          <w:tcPr>
            <w:tcW w:w="2830" w:type="dxa"/>
          </w:tcPr>
          <w:p w14:paraId="133754C0" w14:textId="77777777" w:rsidR="00D805B2" w:rsidRDefault="00D805B2" w:rsidP="00CD31A0">
            <w:pPr>
              <w:pStyle w:val="TableParagraph"/>
              <w:spacing w:before="59"/>
              <w:ind w:left="129"/>
              <w:rPr>
                <w:sz w:val="24"/>
              </w:rPr>
            </w:pPr>
            <w:r>
              <w:rPr>
                <w:sz w:val="24"/>
              </w:rPr>
              <w:t>Exclusions</w:t>
            </w:r>
          </w:p>
        </w:tc>
        <w:tc>
          <w:tcPr>
            <w:tcW w:w="6186" w:type="dxa"/>
          </w:tcPr>
          <w:p w14:paraId="4CBAF309" w14:textId="762A3804" w:rsidR="00D805B2" w:rsidRDefault="00D805B2" w:rsidP="00D805B2">
            <w:pPr>
              <w:pStyle w:val="TableParagraph"/>
              <w:spacing w:before="119"/>
              <w:ind w:left="107" w:right="165"/>
              <w:rPr>
                <w:sz w:val="24"/>
              </w:rPr>
            </w:pPr>
            <w:r>
              <w:rPr>
                <w:sz w:val="24"/>
              </w:rPr>
              <w:t>Agency workers, consultants, self-employed contractors and authorised volunteers with a signed Volunteer Agreement.</w:t>
            </w:r>
          </w:p>
        </w:tc>
      </w:tr>
    </w:tbl>
    <w:p w14:paraId="74E9BFFD" w14:textId="77777777" w:rsidR="002E04EB" w:rsidRPr="0015506D" w:rsidRDefault="002E04EB" w:rsidP="002E04EB">
      <w:pPr>
        <w:tabs>
          <w:tab w:val="left" w:pos="4230"/>
        </w:tabs>
        <w:ind w:right="1076"/>
        <w:rPr>
          <w:b/>
          <w:bCs/>
          <w:i/>
          <w:iCs/>
          <w:color w:val="FF0000"/>
        </w:rPr>
      </w:pPr>
      <w:r w:rsidRPr="0015506D">
        <w:rPr>
          <w:b/>
          <w:bCs/>
          <w:i/>
          <w:iCs/>
          <w:color w:val="FF0000"/>
        </w:rPr>
        <w:t>Please note that some of the information in this handbook may not be directly relevant to your Parish. It should therefore be used as a guide, and you may need to make significant adjustments to ensure it aligns with the practices and requirements of your PCC/Parish.</w:t>
      </w:r>
      <w:r>
        <w:rPr>
          <w:b/>
          <w:bCs/>
          <w:i/>
          <w:iCs/>
          <w:color w:val="FF0000"/>
        </w:rPr>
        <w:t xml:space="preserve"> </w:t>
      </w:r>
      <w:r w:rsidRPr="0015506D">
        <w:rPr>
          <w:b/>
          <w:bCs/>
          <w:i/>
          <w:iCs/>
          <w:color w:val="FF0000"/>
        </w:rPr>
        <w:t>If you have any questions about the content, please contact the People Services team, who will be able to provide appropriate support.</w:t>
      </w:r>
    </w:p>
    <w:p w14:paraId="78BF106C" w14:textId="4A33A808" w:rsidR="00D42741" w:rsidRPr="0029668A" w:rsidRDefault="00D42741" w:rsidP="00EB34C2">
      <w:pPr>
        <w:jc w:val="center"/>
        <w:rPr>
          <w:rFonts w:cstheme="minorHAnsi"/>
          <w:b/>
          <w:sz w:val="24"/>
          <w:szCs w:val="24"/>
        </w:rPr>
      </w:pPr>
    </w:p>
    <w:p w14:paraId="54E5F2FF" w14:textId="1E41AF8A" w:rsidR="00D01595" w:rsidRPr="0029668A" w:rsidRDefault="00D805B2" w:rsidP="00FD6198">
      <w:pPr>
        <w:spacing w:after="0"/>
        <w:ind w:left="142"/>
        <w:rPr>
          <w:rFonts w:cstheme="minorHAnsi"/>
          <w:b/>
          <w:sz w:val="32"/>
          <w:szCs w:val="32"/>
        </w:rPr>
      </w:pPr>
      <w:r>
        <w:rPr>
          <w:rFonts w:cstheme="minorHAnsi"/>
          <w:b/>
          <w:sz w:val="32"/>
          <w:szCs w:val="32"/>
        </w:rPr>
        <w:t xml:space="preserve">Sickness Absence </w:t>
      </w:r>
      <w:r w:rsidR="006F1291" w:rsidRPr="0029668A">
        <w:rPr>
          <w:rFonts w:cstheme="minorHAnsi"/>
          <w:b/>
          <w:sz w:val="32"/>
          <w:szCs w:val="32"/>
        </w:rPr>
        <w:t>Policy</w:t>
      </w:r>
    </w:p>
    <w:p w14:paraId="14A812E8" w14:textId="77777777" w:rsidR="00E9050F" w:rsidRPr="0029668A" w:rsidRDefault="00E9050F" w:rsidP="00FD6198">
      <w:pPr>
        <w:spacing w:after="0"/>
        <w:ind w:left="142"/>
        <w:rPr>
          <w:rFonts w:cstheme="minorHAnsi"/>
          <w:b/>
          <w:sz w:val="32"/>
          <w:szCs w:val="32"/>
        </w:rPr>
      </w:pPr>
    </w:p>
    <w:p w14:paraId="42552105" w14:textId="77777777" w:rsidR="00442B81" w:rsidRPr="0029668A" w:rsidRDefault="00442B81" w:rsidP="00FD6198">
      <w:pPr>
        <w:ind w:left="142"/>
        <w:rPr>
          <w:rFonts w:cstheme="minorHAnsi"/>
          <w:b/>
          <w:color w:val="2E74B5" w:themeColor="accent1" w:themeShade="BF"/>
          <w:sz w:val="28"/>
          <w:szCs w:val="28"/>
        </w:rPr>
      </w:pPr>
    </w:p>
    <w:p w14:paraId="56E09215" w14:textId="0A29F85B" w:rsidR="00E9050F" w:rsidRPr="0029668A" w:rsidRDefault="00E9050F" w:rsidP="00FD6198">
      <w:pPr>
        <w:ind w:left="142"/>
        <w:rPr>
          <w:rFonts w:cstheme="minorHAnsi"/>
          <w:b/>
          <w:sz w:val="28"/>
          <w:szCs w:val="24"/>
        </w:rPr>
      </w:pPr>
      <w:r w:rsidRPr="0029668A">
        <w:rPr>
          <w:rFonts w:cstheme="minorHAnsi"/>
          <w:b/>
          <w:color w:val="2E74B5" w:themeColor="accent1" w:themeShade="BF"/>
          <w:sz w:val="28"/>
          <w:szCs w:val="28"/>
        </w:rPr>
        <w:t>Contents</w:t>
      </w:r>
      <w:r w:rsidRPr="0029668A">
        <w:rPr>
          <w:rFonts w:cstheme="minorHAnsi"/>
          <w:b/>
          <w:color w:val="0070C0"/>
          <w:sz w:val="28"/>
          <w:szCs w:val="28"/>
        </w:rPr>
        <w:tab/>
      </w:r>
      <w:r w:rsidRPr="0029668A">
        <w:rPr>
          <w:rFonts w:cstheme="minorHAnsi"/>
          <w:b/>
          <w:color w:val="0070C0"/>
          <w:sz w:val="28"/>
          <w:szCs w:val="28"/>
        </w:rPr>
        <w:tab/>
      </w:r>
      <w:r w:rsidRPr="0029668A">
        <w:rPr>
          <w:rFonts w:cstheme="minorHAnsi"/>
          <w:b/>
          <w:color w:val="0070C0"/>
          <w:sz w:val="28"/>
          <w:szCs w:val="28"/>
        </w:rPr>
        <w:tab/>
      </w:r>
      <w:r w:rsidRPr="0029668A">
        <w:rPr>
          <w:rFonts w:cstheme="minorHAnsi"/>
          <w:b/>
          <w:color w:val="0070C0"/>
          <w:sz w:val="28"/>
          <w:szCs w:val="28"/>
        </w:rPr>
        <w:tab/>
      </w:r>
      <w:r w:rsidRPr="0029668A">
        <w:rPr>
          <w:rFonts w:cstheme="minorHAnsi"/>
          <w:b/>
          <w:color w:val="0070C0"/>
          <w:sz w:val="28"/>
          <w:szCs w:val="28"/>
        </w:rPr>
        <w:tab/>
      </w:r>
      <w:r w:rsidRPr="0029668A">
        <w:rPr>
          <w:rFonts w:cstheme="minorHAnsi"/>
          <w:b/>
          <w:color w:val="0070C0"/>
          <w:sz w:val="28"/>
          <w:szCs w:val="28"/>
        </w:rPr>
        <w:tab/>
      </w:r>
      <w:r w:rsidRPr="0029668A">
        <w:rPr>
          <w:rFonts w:cstheme="minorHAnsi"/>
          <w:b/>
          <w:color w:val="0070C0"/>
          <w:sz w:val="28"/>
          <w:szCs w:val="28"/>
        </w:rPr>
        <w:tab/>
      </w:r>
      <w:r w:rsidRPr="0029668A">
        <w:rPr>
          <w:rFonts w:cstheme="minorHAnsi"/>
          <w:b/>
          <w:color w:val="0070C0"/>
          <w:sz w:val="28"/>
          <w:szCs w:val="28"/>
        </w:rPr>
        <w:tab/>
      </w:r>
      <w:r w:rsidR="00D45A83">
        <w:rPr>
          <w:rFonts w:cstheme="minorHAnsi"/>
          <w:b/>
          <w:color w:val="0070C0"/>
          <w:sz w:val="28"/>
          <w:szCs w:val="28"/>
        </w:rPr>
        <w:t xml:space="preserve">   </w:t>
      </w:r>
      <w:r w:rsidR="00283D73" w:rsidRPr="0029668A">
        <w:rPr>
          <w:rFonts w:cstheme="minorHAnsi"/>
          <w:b/>
          <w:color w:val="0070C0"/>
          <w:sz w:val="28"/>
          <w:szCs w:val="28"/>
        </w:rPr>
        <w:tab/>
      </w:r>
      <w:r w:rsidR="00D45A83">
        <w:rPr>
          <w:rFonts w:cstheme="minorHAnsi"/>
          <w:b/>
          <w:color w:val="0070C0"/>
          <w:sz w:val="28"/>
          <w:szCs w:val="28"/>
        </w:rPr>
        <w:t xml:space="preserve">                  </w:t>
      </w:r>
      <w:r w:rsidR="003F7E8B">
        <w:rPr>
          <w:rFonts w:cstheme="minorHAnsi"/>
          <w:b/>
          <w:color w:val="0070C0"/>
          <w:sz w:val="28"/>
          <w:szCs w:val="28"/>
        </w:rPr>
        <w:t xml:space="preserve"> </w:t>
      </w:r>
      <w:r w:rsidR="00283D73" w:rsidRPr="0029668A">
        <w:rPr>
          <w:rFonts w:cstheme="minorHAnsi"/>
          <w:b/>
          <w:color w:val="0070C0"/>
          <w:sz w:val="28"/>
          <w:szCs w:val="28"/>
        </w:rPr>
        <w:t xml:space="preserve">   </w:t>
      </w:r>
      <w:r w:rsidRPr="0029668A">
        <w:rPr>
          <w:rFonts w:cstheme="minorHAnsi"/>
          <w:b/>
          <w:sz w:val="28"/>
          <w:szCs w:val="24"/>
        </w:rPr>
        <w:t>Page</w:t>
      </w:r>
    </w:p>
    <w:p w14:paraId="00512499" w14:textId="77777777" w:rsidR="00D85F26" w:rsidRPr="0029668A" w:rsidRDefault="00D85F26" w:rsidP="00D805B2">
      <w:pPr>
        <w:spacing w:after="0" w:line="240" w:lineRule="auto"/>
        <w:ind w:left="142"/>
        <w:rPr>
          <w:rFonts w:cstheme="minorHAnsi"/>
          <w:b/>
          <w:sz w:val="28"/>
          <w:szCs w:val="24"/>
        </w:rPr>
      </w:pPr>
    </w:p>
    <w:p w14:paraId="0BB053A2" w14:textId="328D374C" w:rsidR="00D805B2" w:rsidRPr="004D1B51" w:rsidRDefault="00D805B2" w:rsidP="00D45A83">
      <w:pPr>
        <w:ind w:left="142" w:right="-164"/>
        <w:jc w:val="both"/>
        <w:rPr>
          <w:rFonts w:cstheme="minorHAnsi"/>
          <w:sz w:val="24"/>
          <w:szCs w:val="24"/>
        </w:rPr>
      </w:pPr>
      <w:r w:rsidRPr="004D1B51">
        <w:rPr>
          <w:rFonts w:cstheme="minorHAnsi"/>
          <w:sz w:val="24"/>
          <w:szCs w:val="24"/>
        </w:rPr>
        <w:t>1.</w:t>
      </w:r>
      <w:r w:rsidRPr="004D1B51">
        <w:rPr>
          <w:rFonts w:cstheme="minorHAnsi"/>
          <w:sz w:val="24"/>
          <w:szCs w:val="24"/>
        </w:rPr>
        <w:tab/>
        <w:t>Policy Statement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Pr>
          <w:rFonts w:cstheme="minorHAnsi"/>
          <w:sz w:val="24"/>
          <w:szCs w:val="24"/>
        </w:rPr>
        <w:tab/>
        <w:t>3</w:t>
      </w:r>
    </w:p>
    <w:p w14:paraId="5FC61664" w14:textId="2EB4DCAB" w:rsidR="00D805B2" w:rsidRPr="004D1B51" w:rsidRDefault="00D805B2" w:rsidP="00D805B2">
      <w:pPr>
        <w:ind w:left="142"/>
        <w:rPr>
          <w:rFonts w:cstheme="minorHAnsi"/>
          <w:sz w:val="24"/>
          <w:szCs w:val="24"/>
        </w:rPr>
      </w:pPr>
      <w:r>
        <w:rPr>
          <w:rFonts w:cstheme="minorHAnsi"/>
          <w:sz w:val="24"/>
          <w:szCs w:val="24"/>
        </w:rPr>
        <w:t>2</w:t>
      </w:r>
      <w:r w:rsidRPr="004D1B51">
        <w:rPr>
          <w:rFonts w:cstheme="minorHAnsi"/>
          <w:sz w:val="24"/>
          <w:szCs w:val="24"/>
        </w:rPr>
        <w:t>.</w:t>
      </w:r>
      <w:r w:rsidRPr="004D1B51">
        <w:rPr>
          <w:rFonts w:cstheme="minorHAnsi"/>
          <w:sz w:val="24"/>
          <w:szCs w:val="24"/>
        </w:rPr>
        <w:tab/>
      </w:r>
      <w:r>
        <w:rPr>
          <w:rFonts w:cstheme="minorHAnsi"/>
          <w:sz w:val="24"/>
          <w:szCs w:val="24"/>
        </w:rPr>
        <w:t>Who is covered by the Policy?</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Pr>
          <w:rFonts w:cstheme="minorHAnsi"/>
          <w:sz w:val="24"/>
          <w:szCs w:val="24"/>
        </w:rPr>
        <w:tab/>
        <w:t>3</w:t>
      </w:r>
    </w:p>
    <w:p w14:paraId="13354091" w14:textId="7020709C" w:rsidR="00D805B2" w:rsidRPr="004D1B51" w:rsidRDefault="00D805B2" w:rsidP="00D805B2">
      <w:pPr>
        <w:ind w:left="142"/>
        <w:rPr>
          <w:rFonts w:cstheme="minorHAnsi"/>
          <w:sz w:val="24"/>
          <w:szCs w:val="24"/>
        </w:rPr>
      </w:pPr>
      <w:r>
        <w:rPr>
          <w:rFonts w:cstheme="minorHAnsi"/>
          <w:sz w:val="24"/>
          <w:szCs w:val="24"/>
        </w:rPr>
        <w:t>3</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Roles and Responsibilities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Pr>
          <w:rFonts w:cstheme="minorHAnsi"/>
          <w:sz w:val="24"/>
          <w:szCs w:val="24"/>
        </w:rPr>
        <w:tab/>
      </w:r>
      <w:r>
        <w:rPr>
          <w:rFonts w:cstheme="minorHAnsi"/>
          <w:sz w:val="24"/>
          <w:szCs w:val="24"/>
        </w:rPr>
        <w:tab/>
        <w:t>3</w:t>
      </w:r>
    </w:p>
    <w:p w14:paraId="4EA11514" w14:textId="5131E350" w:rsidR="00D805B2" w:rsidRPr="004D1B51" w:rsidRDefault="00D805B2" w:rsidP="00D45A83">
      <w:pPr>
        <w:ind w:left="142"/>
        <w:rPr>
          <w:rFonts w:cstheme="minorHAnsi"/>
          <w:sz w:val="24"/>
          <w:szCs w:val="24"/>
        </w:rPr>
      </w:pPr>
      <w:r>
        <w:rPr>
          <w:rFonts w:cstheme="minorHAnsi"/>
          <w:sz w:val="24"/>
          <w:szCs w:val="24"/>
        </w:rPr>
        <w:t>4</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Definitions</w:t>
      </w:r>
      <w:r w:rsidR="00CD399F">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sidR="00CD399F">
        <w:rPr>
          <w:rFonts w:cstheme="minorHAnsi"/>
          <w:sz w:val="24"/>
          <w:szCs w:val="24"/>
        </w:rPr>
        <w:t>4</w:t>
      </w:r>
    </w:p>
    <w:p w14:paraId="0B885B8F" w14:textId="21D47C3D" w:rsidR="00D805B2" w:rsidRPr="004D1B51" w:rsidRDefault="00D805B2" w:rsidP="00D805B2">
      <w:pPr>
        <w:ind w:left="142"/>
        <w:rPr>
          <w:rFonts w:cstheme="minorHAnsi"/>
          <w:sz w:val="24"/>
          <w:szCs w:val="24"/>
        </w:rPr>
      </w:pPr>
      <w:r>
        <w:rPr>
          <w:rFonts w:cstheme="minorHAnsi"/>
          <w:sz w:val="24"/>
          <w:szCs w:val="24"/>
        </w:rPr>
        <w:t>5</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Disabilities</w:t>
      </w:r>
      <w:r w:rsidR="00CD399F">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sidR="00CD399F">
        <w:rPr>
          <w:rFonts w:cstheme="minorHAnsi"/>
          <w:sz w:val="24"/>
          <w:szCs w:val="24"/>
        </w:rPr>
        <w:t>4</w:t>
      </w:r>
    </w:p>
    <w:p w14:paraId="751B0BD1" w14:textId="6D223F30" w:rsidR="00D805B2" w:rsidRPr="004D1B51" w:rsidRDefault="00D805B2" w:rsidP="00D805B2">
      <w:pPr>
        <w:ind w:left="142"/>
        <w:rPr>
          <w:rFonts w:cstheme="minorHAnsi"/>
          <w:sz w:val="24"/>
          <w:szCs w:val="24"/>
        </w:rPr>
      </w:pPr>
      <w:r>
        <w:rPr>
          <w:rFonts w:cstheme="minorHAnsi"/>
          <w:sz w:val="24"/>
          <w:szCs w:val="24"/>
        </w:rPr>
        <w:t>6</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Sickness Absence Reporting Procedure</w:t>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Pr>
          <w:rFonts w:cstheme="minorHAnsi"/>
          <w:sz w:val="24"/>
          <w:szCs w:val="24"/>
        </w:rPr>
        <w:tab/>
      </w:r>
      <w:r>
        <w:rPr>
          <w:rFonts w:cstheme="minorHAnsi"/>
          <w:sz w:val="24"/>
          <w:szCs w:val="24"/>
        </w:rPr>
        <w:tab/>
      </w:r>
      <w:r w:rsidR="00CD399F">
        <w:rPr>
          <w:rFonts w:cstheme="minorHAnsi"/>
          <w:sz w:val="24"/>
          <w:szCs w:val="24"/>
        </w:rPr>
        <w:t>4</w:t>
      </w:r>
    </w:p>
    <w:p w14:paraId="30C29D54" w14:textId="12F85143" w:rsidR="00D805B2" w:rsidRPr="004D1B51" w:rsidRDefault="00D805B2" w:rsidP="00D805B2">
      <w:pPr>
        <w:ind w:left="142"/>
        <w:rPr>
          <w:rFonts w:cstheme="minorHAnsi"/>
          <w:sz w:val="24"/>
          <w:szCs w:val="24"/>
        </w:rPr>
      </w:pPr>
      <w:r>
        <w:rPr>
          <w:rFonts w:cstheme="minorHAnsi"/>
          <w:sz w:val="24"/>
          <w:szCs w:val="24"/>
        </w:rPr>
        <w:t>7</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Sickness Absence Reporting - PeopleHR</w:t>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Pr>
          <w:rFonts w:cstheme="minorHAnsi"/>
          <w:sz w:val="24"/>
          <w:szCs w:val="24"/>
        </w:rPr>
        <w:tab/>
      </w:r>
      <w:r>
        <w:rPr>
          <w:rFonts w:cstheme="minorHAnsi"/>
          <w:sz w:val="24"/>
          <w:szCs w:val="24"/>
        </w:rPr>
        <w:tab/>
      </w:r>
      <w:r w:rsidR="00CD399F">
        <w:rPr>
          <w:rFonts w:cstheme="minorHAnsi"/>
          <w:sz w:val="24"/>
          <w:szCs w:val="24"/>
        </w:rPr>
        <w:t>5</w:t>
      </w:r>
    </w:p>
    <w:p w14:paraId="7178921F" w14:textId="4C792323" w:rsidR="00D805B2" w:rsidRPr="004D1B51" w:rsidRDefault="00D805B2" w:rsidP="00D805B2">
      <w:pPr>
        <w:ind w:left="142"/>
        <w:rPr>
          <w:rFonts w:cstheme="minorHAnsi"/>
          <w:sz w:val="24"/>
          <w:szCs w:val="24"/>
        </w:rPr>
      </w:pPr>
      <w:r>
        <w:rPr>
          <w:rFonts w:cstheme="minorHAnsi"/>
          <w:sz w:val="24"/>
          <w:szCs w:val="24"/>
        </w:rPr>
        <w:t>8</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Sickness Absence and Annual Leave</w:t>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sidR="00CD399F">
        <w:rPr>
          <w:rFonts w:cstheme="minorHAnsi"/>
          <w:sz w:val="24"/>
          <w:szCs w:val="24"/>
        </w:rPr>
        <w:t>5</w:t>
      </w:r>
    </w:p>
    <w:p w14:paraId="776AAD1B" w14:textId="0C893569" w:rsidR="00D805B2" w:rsidRPr="004D1B51" w:rsidRDefault="00D805B2" w:rsidP="00D805B2">
      <w:pPr>
        <w:ind w:left="142"/>
        <w:rPr>
          <w:rFonts w:cstheme="minorHAnsi"/>
          <w:sz w:val="24"/>
          <w:szCs w:val="24"/>
        </w:rPr>
      </w:pPr>
      <w:r>
        <w:rPr>
          <w:rFonts w:cstheme="minorHAnsi"/>
          <w:sz w:val="24"/>
          <w:szCs w:val="24"/>
        </w:rPr>
        <w:t>9</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Evidence of Incapacity</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Pr>
          <w:rFonts w:cstheme="minorHAnsi"/>
          <w:sz w:val="24"/>
          <w:szCs w:val="24"/>
        </w:rPr>
        <w:tab/>
      </w:r>
      <w:r w:rsidR="00CD399F">
        <w:rPr>
          <w:rFonts w:cstheme="minorHAnsi"/>
          <w:sz w:val="24"/>
          <w:szCs w:val="24"/>
        </w:rPr>
        <w:t>5</w:t>
      </w:r>
    </w:p>
    <w:p w14:paraId="5A40448A" w14:textId="2A38E5DA" w:rsidR="00D805B2" w:rsidRPr="004D1B51" w:rsidRDefault="00D805B2" w:rsidP="00D805B2">
      <w:pPr>
        <w:ind w:left="142"/>
        <w:rPr>
          <w:rFonts w:cstheme="minorHAnsi"/>
          <w:sz w:val="24"/>
          <w:szCs w:val="24"/>
        </w:rPr>
      </w:pPr>
      <w:r w:rsidRPr="004D1B51">
        <w:rPr>
          <w:rFonts w:cstheme="minorHAnsi"/>
          <w:sz w:val="24"/>
          <w:szCs w:val="24"/>
        </w:rPr>
        <w:t>1</w:t>
      </w:r>
      <w:r>
        <w:rPr>
          <w:rFonts w:cstheme="minorHAnsi"/>
          <w:sz w:val="24"/>
          <w:szCs w:val="24"/>
        </w:rPr>
        <w:t>0</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Statement of Fitness for Work</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sidR="00CD399F">
        <w:rPr>
          <w:rFonts w:cstheme="minorHAnsi"/>
          <w:sz w:val="24"/>
          <w:szCs w:val="24"/>
        </w:rPr>
        <w:t>6</w:t>
      </w:r>
    </w:p>
    <w:p w14:paraId="5FBD3F9B" w14:textId="0A45B320" w:rsidR="00D805B2" w:rsidRPr="004D1B51" w:rsidRDefault="00D805B2" w:rsidP="00D805B2">
      <w:pPr>
        <w:ind w:left="142"/>
        <w:rPr>
          <w:rFonts w:cstheme="minorHAnsi"/>
          <w:sz w:val="24"/>
          <w:szCs w:val="24"/>
        </w:rPr>
      </w:pPr>
      <w:r w:rsidRPr="004D1B51">
        <w:rPr>
          <w:rFonts w:cstheme="minorHAnsi"/>
          <w:sz w:val="24"/>
          <w:szCs w:val="24"/>
        </w:rPr>
        <w:t>1</w:t>
      </w:r>
      <w:r>
        <w:rPr>
          <w:rFonts w:cstheme="minorHAnsi"/>
          <w:sz w:val="24"/>
          <w:szCs w:val="24"/>
        </w:rPr>
        <w:t>1</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Pregnancy-related Absences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sidR="00CD399F">
        <w:rPr>
          <w:rFonts w:cstheme="minorHAnsi"/>
          <w:sz w:val="24"/>
          <w:szCs w:val="24"/>
        </w:rPr>
        <w:t>6</w:t>
      </w:r>
    </w:p>
    <w:p w14:paraId="3BED4B02" w14:textId="289C6669" w:rsidR="00D805B2" w:rsidRPr="004D1B51" w:rsidRDefault="00D805B2" w:rsidP="00D805B2">
      <w:pPr>
        <w:ind w:left="142"/>
        <w:rPr>
          <w:rFonts w:cstheme="minorHAnsi"/>
          <w:sz w:val="24"/>
          <w:szCs w:val="24"/>
        </w:rPr>
      </w:pPr>
      <w:r w:rsidRPr="004D1B51">
        <w:rPr>
          <w:rFonts w:cstheme="minorHAnsi"/>
          <w:sz w:val="24"/>
          <w:szCs w:val="24"/>
        </w:rPr>
        <w:t>1</w:t>
      </w:r>
      <w:r>
        <w:rPr>
          <w:rFonts w:cstheme="minorHAnsi"/>
          <w:sz w:val="24"/>
          <w:szCs w:val="24"/>
        </w:rPr>
        <w:t>2</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Unauthorised Absence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Pr>
          <w:rFonts w:cstheme="minorHAnsi"/>
          <w:sz w:val="24"/>
          <w:szCs w:val="24"/>
        </w:rPr>
        <w:tab/>
      </w:r>
      <w:r>
        <w:rPr>
          <w:rFonts w:cstheme="minorHAnsi"/>
          <w:sz w:val="24"/>
          <w:szCs w:val="24"/>
        </w:rPr>
        <w:tab/>
      </w:r>
      <w:r w:rsidR="00CD399F">
        <w:rPr>
          <w:rFonts w:cstheme="minorHAnsi"/>
          <w:sz w:val="24"/>
          <w:szCs w:val="24"/>
        </w:rPr>
        <w:t>6</w:t>
      </w:r>
    </w:p>
    <w:p w14:paraId="61A45D73" w14:textId="1E6B11DE" w:rsidR="00D805B2" w:rsidRPr="004D1B51" w:rsidRDefault="00D805B2" w:rsidP="00D805B2">
      <w:pPr>
        <w:ind w:left="142"/>
        <w:rPr>
          <w:rFonts w:cstheme="minorHAnsi"/>
          <w:sz w:val="24"/>
          <w:szCs w:val="24"/>
        </w:rPr>
      </w:pPr>
      <w:r w:rsidRPr="004D1B51">
        <w:rPr>
          <w:rFonts w:cstheme="minorHAnsi"/>
          <w:sz w:val="24"/>
          <w:szCs w:val="24"/>
        </w:rPr>
        <w:t>1</w:t>
      </w:r>
      <w:r>
        <w:rPr>
          <w:rFonts w:cstheme="minorHAnsi"/>
          <w:sz w:val="24"/>
          <w:szCs w:val="24"/>
        </w:rPr>
        <w:t>3</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Sick pay</w:t>
      </w:r>
      <w:r w:rsidR="00CD399F">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Pr>
          <w:rFonts w:cstheme="minorHAnsi"/>
          <w:sz w:val="24"/>
          <w:szCs w:val="24"/>
        </w:rPr>
        <w:tab/>
      </w:r>
      <w:r>
        <w:rPr>
          <w:rFonts w:cstheme="minorHAnsi"/>
          <w:sz w:val="24"/>
          <w:szCs w:val="24"/>
        </w:rPr>
        <w:tab/>
      </w:r>
      <w:r w:rsidR="00CD399F">
        <w:rPr>
          <w:rFonts w:cstheme="minorHAnsi"/>
          <w:sz w:val="24"/>
          <w:szCs w:val="24"/>
        </w:rPr>
        <w:t>7</w:t>
      </w:r>
    </w:p>
    <w:p w14:paraId="312D7658" w14:textId="3B6F683E" w:rsidR="00D805B2" w:rsidRPr="004D1B51" w:rsidRDefault="00D805B2" w:rsidP="00D805B2">
      <w:pPr>
        <w:ind w:left="142"/>
        <w:rPr>
          <w:rFonts w:cstheme="minorHAnsi"/>
          <w:sz w:val="24"/>
          <w:szCs w:val="24"/>
        </w:rPr>
      </w:pPr>
      <w:r w:rsidRPr="004D1B51">
        <w:rPr>
          <w:rFonts w:cstheme="minorHAnsi"/>
          <w:sz w:val="24"/>
          <w:szCs w:val="24"/>
        </w:rPr>
        <w:t>1</w:t>
      </w:r>
      <w:r>
        <w:rPr>
          <w:rFonts w:cstheme="minorHAnsi"/>
          <w:sz w:val="24"/>
          <w:szCs w:val="24"/>
        </w:rPr>
        <w:t>4</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Keeping in Contact During Sickness Absence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Pr>
          <w:rFonts w:cstheme="minorHAnsi"/>
          <w:sz w:val="24"/>
          <w:szCs w:val="24"/>
        </w:rPr>
        <w:tab/>
      </w:r>
      <w:r w:rsidR="00CD399F">
        <w:rPr>
          <w:rFonts w:cstheme="minorHAnsi"/>
          <w:sz w:val="24"/>
          <w:szCs w:val="24"/>
        </w:rPr>
        <w:t>7</w:t>
      </w:r>
    </w:p>
    <w:p w14:paraId="677DA501" w14:textId="19A1E79B" w:rsidR="00D805B2" w:rsidRPr="004D1B51" w:rsidRDefault="00D805B2" w:rsidP="00D805B2">
      <w:pPr>
        <w:ind w:left="142"/>
        <w:rPr>
          <w:rFonts w:cstheme="minorHAnsi"/>
          <w:sz w:val="24"/>
          <w:szCs w:val="24"/>
        </w:rPr>
      </w:pPr>
      <w:r w:rsidRPr="004D1B51">
        <w:rPr>
          <w:rFonts w:cstheme="minorHAnsi"/>
          <w:sz w:val="24"/>
          <w:szCs w:val="24"/>
        </w:rPr>
        <w:t>1</w:t>
      </w:r>
      <w:r>
        <w:rPr>
          <w:rFonts w:cstheme="minorHAnsi"/>
          <w:sz w:val="24"/>
          <w:szCs w:val="24"/>
        </w:rPr>
        <w:t>5</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Medical Examinations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Pr>
          <w:rFonts w:cstheme="minorHAnsi"/>
          <w:sz w:val="24"/>
          <w:szCs w:val="24"/>
        </w:rPr>
        <w:tab/>
      </w:r>
      <w:r>
        <w:rPr>
          <w:rFonts w:cstheme="minorHAnsi"/>
          <w:sz w:val="24"/>
          <w:szCs w:val="24"/>
        </w:rPr>
        <w:tab/>
      </w:r>
      <w:r w:rsidR="00CD399F">
        <w:rPr>
          <w:rFonts w:cstheme="minorHAnsi"/>
          <w:sz w:val="24"/>
          <w:szCs w:val="24"/>
        </w:rPr>
        <w:t>7</w:t>
      </w:r>
    </w:p>
    <w:p w14:paraId="37245D86" w14:textId="5F9BBC3D" w:rsidR="00D805B2" w:rsidRPr="004D1B51" w:rsidRDefault="00D805B2" w:rsidP="00D805B2">
      <w:pPr>
        <w:ind w:left="142"/>
        <w:rPr>
          <w:rFonts w:cstheme="minorHAnsi"/>
          <w:sz w:val="24"/>
          <w:szCs w:val="24"/>
        </w:rPr>
      </w:pPr>
      <w:r w:rsidRPr="004D1B51">
        <w:rPr>
          <w:rFonts w:cstheme="minorHAnsi"/>
          <w:sz w:val="24"/>
          <w:szCs w:val="24"/>
        </w:rPr>
        <w:t>1</w:t>
      </w:r>
      <w:r>
        <w:rPr>
          <w:rFonts w:cstheme="minorHAnsi"/>
          <w:sz w:val="24"/>
          <w:szCs w:val="24"/>
        </w:rPr>
        <w:t>6</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Return to Work Interviews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Pr>
          <w:rFonts w:cstheme="minorHAnsi"/>
          <w:sz w:val="24"/>
          <w:szCs w:val="24"/>
        </w:rPr>
        <w:tab/>
      </w:r>
      <w:r>
        <w:rPr>
          <w:rFonts w:cstheme="minorHAnsi"/>
          <w:sz w:val="24"/>
          <w:szCs w:val="24"/>
        </w:rPr>
        <w:tab/>
      </w:r>
      <w:r w:rsidR="00CD399F">
        <w:rPr>
          <w:rFonts w:cstheme="minorHAnsi"/>
          <w:sz w:val="24"/>
          <w:szCs w:val="24"/>
        </w:rPr>
        <w:t>8</w:t>
      </w:r>
    </w:p>
    <w:p w14:paraId="09BCD762" w14:textId="53C6E5B6" w:rsidR="00D805B2" w:rsidRPr="004D1B51" w:rsidRDefault="00D805B2" w:rsidP="00D805B2">
      <w:pPr>
        <w:ind w:left="142"/>
        <w:rPr>
          <w:rFonts w:cstheme="minorHAnsi"/>
          <w:sz w:val="24"/>
          <w:szCs w:val="24"/>
        </w:rPr>
      </w:pPr>
      <w:r w:rsidRPr="004D1B51">
        <w:rPr>
          <w:rFonts w:cstheme="minorHAnsi"/>
          <w:sz w:val="24"/>
          <w:szCs w:val="24"/>
        </w:rPr>
        <w:t>1</w:t>
      </w:r>
      <w:r>
        <w:rPr>
          <w:rFonts w:cstheme="minorHAnsi"/>
          <w:sz w:val="24"/>
          <w:szCs w:val="24"/>
        </w:rPr>
        <w:t>7</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Right to Be Accompanied to Hearings</w:t>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Pr>
          <w:rFonts w:cstheme="minorHAnsi"/>
          <w:sz w:val="24"/>
          <w:szCs w:val="24"/>
        </w:rPr>
        <w:tab/>
      </w:r>
      <w:r>
        <w:rPr>
          <w:rFonts w:cstheme="minorHAnsi"/>
          <w:sz w:val="24"/>
          <w:szCs w:val="24"/>
        </w:rPr>
        <w:tab/>
      </w:r>
      <w:r w:rsidR="00CD399F">
        <w:rPr>
          <w:rFonts w:cstheme="minorHAnsi"/>
          <w:sz w:val="24"/>
          <w:szCs w:val="24"/>
        </w:rPr>
        <w:t>8</w:t>
      </w:r>
    </w:p>
    <w:p w14:paraId="4A8A99A2" w14:textId="7AA29A43" w:rsidR="00D805B2" w:rsidRPr="004D1B51" w:rsidRDefault="00D805B2" w:rsidP="00D805B2">
      <w:pPr>
        <w:ind w:left="142"/>
        <w:rPr>
          <w:rFonts w:cstheme="minorHAnsi"/>
          <w:sz w:val="24"/>
          <w:szCs w:val="24"/>
        </w:rPr>
      </w:pPr>
      <w:r w:rsidRPr="004D1B51">
        <w:rPr>
          <w:rFonts w:cstheme="minorHAnsi"/>
          <w:sz w:val="24"/>
          <w:szCs w:val="24"/>
        </w:rPr>
        <w:t>1</w:t>
      </w:r>
      <w:r>
        <w:rPr>
          <w:rFonts w:cstheme="minorHAnsi"/>
          <w:sz w:val="24"/>
          <w:szCs w:val="24"/>
        </w:rPr>
        <w:t>8</w:t>
      </w:r>
      <w:r w:rsidRPr="004D1B51">
        <w:rPr>
          <w:rFonts w:cstheme="minorHAnsi"/>
          <w:sz w:val="24"/>
          <w:szCs w:val="24"/>
        </w:rPr>
        <w:t>.</w:t>
      </w:r>
      <w:r w:rsidRPr="004D1B51">
        <w:rPr>
          <w:rFonts w:cstheme="minorHAnsi"/>
          <w:sz w:val="24"/>
          <w:szCs w:val="24"/>
        </w:rPr>
        <w:tab/>
      </w:r>
      <w:r w:rsidR="00CD399F" w:rsidRPr="00CD399F">
        <w:rPr>
          <w:rFonts w:cstheme="minorHAnsi"/>
          <w:sz w:val="24"/>
          <w:szCs w:val="24"/>
        </w:rPr>
        <w:t>Sickness Absence Meetings Procedure - 3 Stages and Appeals</w:t>
      </w:r>
      <w:r>
        <w:rPr>
          <w:rFonts w:cstheme="minorHAnsi"/>
          <w:sz w:val="24"/>
          <w:szCs w:val="24"/>
        </w:rPr>
        <w:tab/>
      </w:r>
      <w:r w:rsidR="00D45A83">
        <w:rPr>
          <w:rFonts w:cstheme="minorHAnsi"/>
          <w:sz w:val="24"/>
          <w:szCs w:val="24"/>
        </w:rPr>
        <w:t xml:space="preserve">                </w:t>
      </w:r>
      <w:r>
        <w:rPr>
          <w:rFonts w:cstheme="minorHAnsi"/>
          <w:sz w:val="24"/>
          <w:szCs w:val="24"/>
        </w:rPr>
        <w:tab/>
      </w:r>
      <w:r w:rsidR="00CD399F">
        <w:rPr>
          <w:rFonts w:cstheme="minorHAnsi"/>
          <w:sz w:val="24"/>
          <w:szCs w:val="24"/>
        </w:rPr>
        <w:t>9</w:t>
      </w:r>
    </w:p>
    <w:p w14:paraId="31DAEF6C" w14:textId="655DD433" w:rsidR="00D805B2" w:rsidRPr="004D1B51" w:rsidRDefault="00D805B2" w:rsidP="00D805B2">
      <w:pPr>
        <w:ind w:left="142"/>
        <w:rPr>
          <w:rFonts w:cstheme="minorHAnsi"/>
          <w:sz w:val="24"/>
          <w:szCs w:val="24"/>
        </w:rPr>
      </w:pPr>
      <w:r>
        <w:rPr>
          <w:rFonts w:cstheme="minorHAnsi"/>
          <w:sz w:val="24"/>
          <w:szCs w:val="24"/>
        </w:rPr>
        <w:t xml:space="preserve">Appendix A: </w:t>
      </w:r>
      <w:r>
        <w:rPr>
          <w:rFonts w:cstheme="minorHAnsi"/>
          <w:sz w:val="24"/>
          <w:szCs w:val="24"/>
        </w:rPr>
        <w:tab/>
      </w:r>
      <w:r w:rsidRPr="00D805B2">
        <w:rPr>
          <w:rFonts w:cstheme="minorHAnsi"/>
          <w:sz w:val="24"/>
          <w:szCs w:val="24"/>
        </w:rPr>
        <w:t>Guidance on the Role of a Companion</w:t>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sidR="00CD399F">
        <w:rPr>
          <w:rFonts w:cstheme="minorHAnsi"/>
          <w:sz w:val="24"/>
          <w:szCs w:val="24"/>
        </w:rPr>
        <w:t xml:space="preserve">           1</w:t>
      </w:r>
      <w:r>
        <w:rPr>
          <w:rFonts w:cstheme="minorHAnsi"/>
          <w:sz w:val="24"/>
          <w:szCs w:val="24"/>
        </w:rPr>
        <w:t>3</w:t>
      </w:r>
    </w:p>
    <w:p w14:paraId="5A9DAAD3" w14:textId="5DD9C329" w:rsidR="00D805B2" w:rsidRPr="004D1B51" w:rsidRDefault="00D805B2" w:rsidP="00D805B2">
      <w:pPr>
        <w:ind w:left="142"/>
        <w:rPr>
          <w:rFonts w:cstheme="minorHAnsi"/>
          <w:sz w:val="24"/>
          <w:szCs w:val="24"/>
        </w:rPr>
      </w:pPr>
      <w:r>
        <w:rPr>
          <w:rFonts w:cstheme="minorHAnsi"/>
          <w:sz w:val="24"/>
          <w:szCs w:val="24"/>
        </w:rPr>
        <w:t>Sickness Absence Form</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45A83">
        <w:rPr>
          <w:rFonts w:cstheme="minorHAnsi"/>
          <w:sz w:val="24"/>
          <w:szCs w:val="24"/>
        </w:rPr>
        <w:t xml:space="preserve">               </w:t>
      </w:r>
      <w:r w:rsidR="00CD399F">
        <w:rPr>
          <w:rFonts w:cstheme="minorHAnsi"/>
          <w:sz w:val="24"/>
          <w:szCs w:val="24"/>
        </w:rPr>
        <w:t xml:space="preserve">           14</w:t>
      </w:r>
    </w:p>
    <w:p w14:paraId="43628F56" w14:textId="0A8A7391" w:rsidR="00D805B2" w:rsidRPr="004D1B51" w:rsidRDefault="00D805B2" w:rsidP="00D805B2">
      <w:pPr>
        <w:ind w:left="142"/>
        <w:rPr>
          <w:rFonts w:cstheme="minorHAnsi"/>
          <w:sz w:val="24"/>
          <w:szCs w:val="24"/>
        </w:rPr>
      </w:pPr>
      <w:r w:rsidRPr="004D1B51">
        <w:rPr>
          <w:rFonts w:cstheme="minorHAnsi"/>
          <w:sz w:val="24"/>
          <w:szCs w:val="24"/>
        </w:rPr>
        <w:tab/>
      </w:r>
    </w:p>
    <w:p w14:paraId="5ED5DFB3" w14:textId="77777777" w:rsidR="00C705BA" w:rsidRDefault="00C705BA" w:rsidP="00D45A83">
      <w:pPr>
        <w:pStyle w:val="Default"/>
        <w:ind w:right="-188"/>
        <w:rPr>
          <w:rFonts w:ascii="Calibri" w:eastAsia="MS Mincho" w:hAnsi="Calibri" w:cs="Calibri"/>
          <w:b/>
          <w:color w:val="2E74B5" w:themeColor="accent1" w:themeShade="BF"/>
        </w:rPr>
      </w:pPr>
    </w:p>
    <w:p w14:paraId="1B3B2BF7" w14:textId="77777777" w:rsidR="00C705BA" w:rsidRDefault="00C705BA" w:rsidP="00C705BA">
      <w:pPr>
        <w:pStyle w:val="Default"/>
        <w:ind w:left="567" w:right="-188"/>
        <w:rPr>
          <w:rFonts w:ascii="Calibri" w:eastAsia="MS Mincho" w:hAnsi="Calibri" w:cs="Calibri"/>
          <w:b/>
          <w:color w:val="2E74B5" w:themeColor="accent1" w:themeShade="BF"/>
        </w:rPr>
      </w:pPr>
    </w:p>
    <w:p w14:paraId="05FA38F8" w14:textId="77777777" w:rsidR="00C705BA" w:rsidRDefault="00C705BA" w:rsidP="00C705BA">
      <w:pPr>
        <w:pStyle w:val="Default"/>
        <w:ind w:left="567" w:right="-188"/>
        <w:rPr>
          <w:rFonts w:ascii="Calibri" w:eastAsia="MS Mincho" w:hAnsi="Calibri" w:cs="Calibri"/>
          <w:b/>
          <w:color w:val="2E74B5" w:themeColor="accent1" w:themeShade="BF"/>
        </w:rPr>
      </w:pPr>
    </w:p>
    <w:p w14:paraId="16AE214B" w14:textId="77777777" w:rsidR="00C705BA" w:rsidRDefault="00C705BA" w:rsidP="00C705BA">
      <w:pPr>
        <w:pStyle w:val="Default"/>
        <w:ind w:left="567" w:right="-188"/>
        <w:rPr>
          <w:rFonts w:ascii="Calibri" w:eastAsia="MS Mincho" w:hAnsi="Calibri" w:cs="Calibri"/>
          <w:b/>
          <w:color w:val="2E74B5" w:themeColor="accent1" w:themeShade="BF"/>
        </w:rPr>
      </w:pPr>
    </w:p>
    <w:p w14:paraId="205B40B2" w14:textId="77777777" w:rsidR="00D45A83" w:rsidRDefault="00D45A83" w:rsidP="00C705BA">
      <w:pPr>
        <w:pStyle w:val="Default"/>
        <w:ind w:left="567" w:right="-188"/>
        <w:rPr>
          <w:rFonts w:ascii="Calibri" w:eastAsia="MS Mincho" w:hAnsi="Calibri" w:cs="Calibri"/>
          <w:b/>
          <w:color w:val="2E74B5" w:themeColor="accent1" w:themeShade="BF"/>
        </w:rPr>
      </w:pPr>
    </w:p>
    <w:p w14:paraId="597394FF" w14:textId="77777777" w:rsidR="00D45A83" w:rsidRDefault="00D45A83" w:rsidP="00C705BA">
      <w:pPr>
        <w:pStyle w:val="Default"/>
        <w:ind w:left="567" w:right="-188"/>
        <w:rPr>
          <w:rFonts w:ascii="Calibri" w:eastAsia="MS Mincho" w:hAnsi="Calibri" w:cs="Calibri"/>
          <w:b/>
          <w:color w:val="2E74B5" w:themeColor="accent1" w:themeShade="BF"/>
        </w:rPr>
      </w:pPr>
    </w:p>
    <w:p w14:paraId="7E1C5207" w14:textId="77777777" w:rsidR="00C705BA" w:rsidRDefault="00C705BA" w:rsidP="00C705BA">
      <w:pPr>
        <w:pStyle w:val="Default"/>
        <w:ind w:left="567" w:right="-188"/>
        <w:rPr>
          <w:rFonts w:ascii="Calibri" w:eastAsia="MS Mincho" w:hAnsi="Calibri" w:cs="Calibri"/>
          <w:b/>
          <w:color w:val="2E74B5" w:themeColor="accent1" w:themeShade="BF"/>
        </w:rPr>
      </w:pPr>
    </w:p>
    <w:p w14:paraId="1ECE98A4" w14:textId="66F105F5" w:rsidR="00FD6198" w:rsidRDefault="00E7200D" w:rsidP="00D45A83">
      <w:pPr>
        <w:pStyle w:val="Default"/>
        <w:numPr>
          <w:ilvl w:val="0"/>
          <w:numId w:val="3"/>
        </w:numPr>
        <w:ind w:left="567" w:right="-22" w:hanging="501"/>
        <w:rPr>
          <w:rFonts w:ascii="Calibri" w:eastAsia="MS Mincho" w:hAnsi="Calibri" w:cs="Calibri"/>
          <w:b/>
          <w:color w:val="2E74B5" w:themeColor="accent1" w:themeShade="BF"/>
        </w:rPr>
      </w:pPr>
      <w:r w:rsidRPr="00FD6198">
        <w:rPr>
          <w:rFonts w:ascii="Calibri" w:eastAsia="MS Mincho" w:hAnsi="Calibri" w:cs="Calibri"/>
          <w:b/>
          <w:color w:val="2E74B5" w:themeColor="accent1" w:themeShade="BF"/>
        </w:rPr>
        <w:t>Policy Statement</w:t>
      </w:r>
    </w:p>
    <w:p w14:paraId="1F376D8C"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This policy sets out our procedures for reporting sickness </w:t>
      </w:r>
      <w:proofErr w:type="gramStart"/>
      <w:r w:rsidRPr="00D45A83">
        <w:rPr>
          <w:rFonts w:ascii="Calibri" w:eastAsia="MS Mincho" w:hAnsi="Calibri" w:cs="Calibri"/>
          <w:bCs/>
          <w:color w:val="auto"/>
        </w:rPr>
        <w:t>absence</w:t>
      </w:r>
      <w:proofErr w:type="gramEnd"/>
      <w:r w:rsidRPr="00D45A83">
        <w:rPr>
          <w:rFonts w:ascii="Calibri" w:eastAsia="MS Mincho" w:hAnsi="Calibri" w:cs="Calibri"/>
          <w:bCs/>
          <w:color w:val="auto"/>
        </w:rPr>
        <w:t xml:space="preserve"> and for the management of sickness </w:t>
      </w:r>
      <w:proofErr w:type="gramStart"/>
      <w:r w:rsidRPr="00D45A83">
        <w:rPr>
          <w:rFonts w:ascii="Calibri" w:eastAsia="MS Mincho" w:hAnsi="Calibri" w:cs="Calibri"/>
          <w:bCs/>
          <w:color w:val="auto"/>
        </w:rPr>
        <w:t>absence</w:t>
      </w:r>
      <w:proofErr w:type="gramEnd"/>
      <w:r w:rsidRPr="00D45A83">
        <w:rPr>
          <w:rFonts w:ascii="Calibri" w:eastAsia="MS Mincho" w:hAnsi="Calibri" w:cs="Calibri"/>
          <w:bCs/>
          <w:color w:val="auto"/>
        </w:rPr>
        <w:t xml:space="preserve"> in a fair way.</w:t>
      </w:r>
    </w:p>
    <w:p w14:paraId="50DC5AD4" w14:textId="77777777" w:rsidR="007C718A" w:rsidRPr="00D45A83" w:rsidRDefault="007C718A" w:rsidP="00D45A83">
      <w:pPr>
        <w:pStyle w:val="Default"/>
        <w:ind w:left="567" w:right="-22"/>
        <w:rPr>
          <w:rFonts w:ascii="Calibri" w:eastAsia="MS Mincho" w:hAnsi="Calibri" w:cs="Calibri"/>
          <w:bCs/>
          <w:color w:val="auto"/>
        </w:rPr>
      </w:pPr>
    </w:p>
    <w:p w14:paraId="2C725FFD"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Sickness absence can vary from short intermittent periods of ill-health to a continuous period of long-term absence and have a number of different causes (for example, injuries, recurring conditions, or a serious illness requiring lengthy treatment).</w:t>
      </w:r>
    </w:p>
    <w:p w14:paraId="3AD9355E"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We wish to ensure that the reasons for sickness absence are understood in each case and investigated where necessary. In addition, where needed and reasonably practicable, measures will be taken to </w:t>
      </w:r>
      <w:proofErr w:type="gramStart"/>
      <w:r w:rsidRPr="00D45A83">
        <w:rPr>
          <w:rFonts w:ascii="Calibri" w:eastAsia="MS Mincho" w:hAnsi="Calibri" w:cs="Calibri"/>
          <w:bCs/>
          <w:color w:val="auto"/>
        </w:rPr>
        <w:t>assist</w:t>
      </w:r>
      <w:proofErr w:type="gramEnd"/>
      <w:r w:rsidRPr="00D45A83">
        <w:rPr>
          <w:rFonts w:ascii="Calibri" w:eastAsia="MS Mincho" w:hAnsi="Calibri" w:cs="Calibri"/>
          <w:bCs/>
          <w:color w:val="auto"/>
        </w:rPr>
        <w:t xml:space="preserve"> those who have been </w:t>
      </w:r>
      <w:proofErr w:type="gramStart"/>
      <w:r w:rsidRPr="00D45A83">
        <w:rPr>
          <w:rFonts w:ascii="Calibri" w:eastAsia="MS Mincho" w:hAnsi="Calibri" w:cs="Calibri"/>
          <w:bCs/>
          <w:color w:val="auto"/>
        </w:rPr>
        <w:t>absent by reason</w:t>
      </w:r>
      <w:proofErr w:type="gramEnd"/>
      <w:r w:rsidRPr="00D45A83">
        <w:rPr>
          <w:rFonts w:ascii="Calibri" w:eastAsia="MS Mincho" w:hAnsi="Calibri" w:cs="Calibri"/>
          <w:bCs/>
          <w:color w:val="auto"/>
        </w:rPr>
        <w:t xml:space="preserve"> of sickness to return to work.</w:t>
      </w:r>
    </w:p>
    <w:p w14:paraId="09854C29" w14:textId="77777777" w:rsidR="007C718A" w:rsidRPr="00D45A83" w:rsidRDefault="007C718A" w:rsidP="00D45A83">
      <w:pPr>
        <w:pStyle w:val="Default"/>
        <w:ind w:left="567" w:right="-22"/>
        <w:rPr>
          <w:rFonts w:ascii="Calibri" w:eastAsia="MS Mincho" w:hAnsi="Calibri" w:cs="Calibri"/>
          <w:bCs/>
          <w:color w:val="auto"/>
        </w:rPr>
      </w:pPr>
    </w:p>
    <w:p w14:paraId="39E1236D"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In the event that this policy and the law conflict, the law shall take precedence. If employees are in any doubt as to what their rights are they are to discuss matters with their manager. If this policy changes as a result of amendments in the law, the changes will be notified to the employee via their manager.</w:t>
      </w:r>
    </w:p>
    <w:p w14:paraId="2BAE9C0C" w14:textId="77777777" w:rsidR="007C718A" w:rsidRPr="00D45A83" w:rsidRDefault="007C718A" w:rsidP="00D45A83">
      <w:pPr>
        <w:pStyle w:val="Default"/>
        <w:ind w:left="567" w:right="-22"/>
        <w:rPr>
          <w:rFonts w:ascii="Calibri" w:eastAsia="MS Mincho" w:hAnsi="Calibri" w:cs="Calibri"/>
          <w:bCs/>
          <w:color w:val="auto"/>
        </w:rPr>
      </w:pPr>
    </w:p>
    <w:p w14:paraId="0D18E2FE"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You and anyone accompanying you (including witnesses) to any meetings or hearings conducted in accordance with this policy must not make electronic recordings of any such meetings or hearings.</w:t>
      </w:r>
    </w:p>
    <w:p w14:paraId="7C7DB679" w14:textId="77777777" w:rsidR="007C718A" w:rsidRPr="00D45A83" w:rsidRDefault="007C718A" w:rsidP="00D45A83">
      <w:pPr>
        <w:pStyle w:val="Default"/>
        <w:ind w:left="567" w:right="-22"/>
        <w:rPr>
          <w:rFonts w:ascii="Calibri" w:eastAsia="MS Mincho" w:hAnsi="Calibri" w:cs="Calibri"/>
          <w:bCs/>
          <w:color w:val="auto"/>
        </w:rPr>
      </w:pPr>
    </w:p>
    <w:p w14:paraId="4D6B23D7" w14:textId="7D205BAD" w:rsidR="007C718A" w:rsidRDefault="007C718A" w:rsidP="00DC6217">
      <w:pPr>
        <w:pStyle w:val="Default"/>
        <w:ind w:left="567" w:right="-22"/>
        <w:rPr>
          <w:rFonts w:ascii="Calibri" w:eastAsia="MS Mincho" w:hAnsi="Calibri" w:cs="Calibri"/>
          <w:bCs/>
          <w:color w:val="auto"/>
        </w:rPr>
      </w:pPr>
      <w:r w:rsidRPr="00D45A83">
        <w:rPr>
          <w:rFonts w:ascii="Calibri" w:eastAsia="MS Mincho" w:hAnsi="Calibri" w:cs="Calibri"/>
          <w:bCs/>
          <w:color w:val="auto"/>
        </w:rPr>
        <w:t>We may vary the procedures set out in this policy, including any time limits, as appropriate in any case.</w:t>
      </w:r>
      <w:r w:rsidR="00DC6217">
        <w:rPr>
          <w:rFonts w:ascii="Calibri" w:eastAsia="MS Mincho" w:hAnsi="Calibri" w:cs="Calibri"/>
          <w:bCs/>
          <w:color w:val="auto"/>
        </w:rPr>
        <w:t xml:space="preserve"> T</w:t>
      </w:r>
      <w:r w:rsidRPr="00D45A83">
        <w:rPr>
          <w:rFonts w:ascii="Calibri" w:eastAsia="MS Mincho" w:hAnsi="Calibri" w:cs="Calibri"/>
          <w:bCs/>
          <w:color w:val="auto"/>
        </w:rPr>
        <w:t>his policy does not form part of your contract of employment, and it may be amended at any time.</w:t>
      </w:r>
    </w:p>
    <w:p w14:paraId="2B555662" w14:textId="77777777" w:rsidR="007C718A" w:rsidRPr="00D45A83" w:rsidRDefault="007C718A" w:rsidP="00D45A83">
      <w:pPr>
        <w:pStyle w:val="Default"/>
        <w:ind w:left="567" w:right="-22"/>
        <w:rPr>
          <w:rFonts w:ascii="Calibri" w:eastAsia="MS Mincho" w:hAnsi="Calibri" w:cs="Calibri"/>
          <w:bCs/>
          <w:color w:val="auto"/>
        </w:rPr>
      </w:pPr>
    </w:p>
    <w:p w14:paraId="224AD276" w14:textId="119CFAEA" w:rsidR="007C718A" w:rsidRPr="00D45A83" w:rsidRDefault="007C718A" w:rsidP="00D45A83">
      <w:pPr>
        <w:pStyle w:val="Default"/>
        <w:numPr>
          <w:ilvl w:val="0"/>
          <w:numId w:val="3"/>
        </w:numPr>
        <w:ind w:left="567" w:right="-22" w:hanging="425"/>
        <w:rPr>
          <w:rFonts w:ascii="Calibri" w:eastAsia="MS Mincho" w:hAnsi="Calibri" w:cs="Calibri"/>
          <w:b/>
          <w:color w:val="0070C0"/>
        </w:rPr>
      </w:pPr>
      <w:r w:rsidRPr="00D45A83">
        <w:rPr>
          <w:rFonts w:ascii="Calibri" w:eastAsia="MS Mincho" w:hAnsi="Calibri" w:cs="Calibri"/>
          <w:b/>
          <w:color w:val="0070C0"/>
        </w:rPr>
        <w:t>Who is Covered by the Policy?</w:t>
      </w:r>
    </w:p>
    <w:p w14:paraId="2B78CD2A" w14:textId="024697C1"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This policy is intended to apply to all employees of the</w:t>
      </w:r>
      <w:r w:rsidR="008F2AFF">
        <w:rPr>
          <w:rFonts w:ascii="Calibri" w:eastAsia="MS Mincho" w:hAnsi="Calibri" w:cs="Calibri"/>
          <w:bCs/>
          <w:color w:val="auto"/>
        </w:rPr>
        <w:t xml:space="preserve"> [PCC OF </w:t>
      </w:r>
      <w:proofErr w:type="gramStart"/>
      <w:r w:rsidR="008F2AFF">
        <w:rPr>
          <w:rFonts w:ascii="Calibri" w:eastAsia="MS Mincho" w:hAnsi="Calibri" w:cs="Calibri"/>
          <w:bCs/>
          <w:color w:val="auto"/>
        </w:rPr>
        <w:t xml:space="preserve">XXXX]  </w:t>
      </w:r>
      <w:r w:rsidRPr="00D45A83">
        <w:rPr>
          <w:rFonts w:ascii="Calibri" w:eastAsia="MS Mincho" w:hAnsi="Calibri" w:cs="Calibri"/>
          <w:bCs/>
          <w:color w:val="auto"/>
        </w:rPr>
        <w:t>including</w:t>
      </w:r>
      <w:proofErr w:type="gramEnd"/>
      <w:r w:rsidRPr="00D45A83">
        <w:rPr>
          <w:rFonts w:ascii="Calibri" w:eastAsia="MS Mincho" w:hAnsi="Calibri" w:cs="Calibri"/>
          <w:bCs/>
          <w:color w:val="auto"/>
        </w:rPr>
        <w:t xml:space="preserve"> full-time, part-time and fixed-term employees. </w:t>
      </w:r>
    </w:p>
    <w:p w14:paraId="513D427B" w14:textId="77777777" w:rsidR="007C718A" w:rsidRPr="00D45A83" w:rsidRDefault="007C718A" w:rsidP="00D45A83">
      <w:pPr>
        <w:pStyle w:val="Default"/>
        <w:ind w:left="567" w:right="-22"/>
        <w:rPr>
          <w:rFonts w:ascii="Calibri" w:eastAsia="MS Mincho" w:hAnsi="Calibri" w:cs="Calibri"/>
          <w:bCs/>
          <w:color w:val="auto"/>
        </w:rPr>
      </w:pPr>
    </w:p>
    <w:p w14:paraId="546384FF" w14:textId="1A9DB6E0"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This policy does not apply to casual staff, agency workers, consultants, self-employed contractors, or authorised volunteers on agreed </w:t>
      </w:r>
      <w:r w:rsidR="008F2AFF">
        <w:rPr>
          <w:rFonts w:ascii="Calibri" w:eastAsia="MS Mincho" w:hAnsi="Calibri" w:cs="Calibri"/>
          <w:bCs/>
          <w:color w:val="auto"/>
        </w:rPr>
        <w:t xml:space="preserve">[PCC OF </w:t>
      </w:r>
      <w:proofErr w:type="gramStart"/>
      <w:r w:rsidR="008F2AFF">
        <w:rPr>
          <w:rFonts w:ascii="Calibri" w:eastAsia="MS Mincho" w:hAnsi="Calibri" w:cs="Calibri"/>
          <w:bCs/>
          <w:color w:val="auto"/>
        </w:rPr>
        <w:t xml:space="preserve">XXXX] </w:t>
      </w:r>
      <w:r w:rsidRPr="00D45A83">
        <w:rPr>
          <w:rFonts w:ascii="Calibri" w:eastAsia="MS Mincho" w:hAnsi="Calibri" w:cs="Calibri"/>
          <w:bCs/>
          <w:color w:val="auto"/>
        </w:rPr>
        <w:t xml:space="preserve"> business</w:t>
      </w:r>
      <w:proofErr w:type="gramEnd"/>
      <w:r w:rsidRPr="00D45A83">
        <w:rPr>
          <w:rFonts w:ascii="Calibri" w:eastAsia="MS Mincho" w:hAnsi="Calibri" w:cs="Calibri"/>
          <w:bCs/>
          <w:color w:val="auto"/>
        </w:rPr>
        <w:t>.</w:t>
      </w:r>
    </w:p>
    <w:p w14:paraId="296BB506" w14:textId="77777777" w:rsidR="007C718A" w:rsidRPr="00D45A83" w:rsidRDefault="007C718A" w:rsidP="00D45A83">
      <w:pPr>
        <w:pStyle w:val="Default"/>
        <w:ind w:left="567" w:right="-22"/>
        <w:rPr>
          <w:rFonts w:ascii="Calibri" w:eastAsia="MS Mincho" w:hAnsi="Calibri" w:cs="Calibri"/>
          <w:bCs/>
          <w:color w:val="auto"/>
        </w:rPr>
      </w:pPr>
    </w:p>
    <w:p w14:paraId="08F20215" w14:textId="59D1D0C8" w:rsidR="007C718A" w:rsidRPr="00D45A83" w:rsidRDefault="007C718A" w:rsidP="00D45A83">
      <w:pPr>
        <w:pStyle w:val="Default"/>
        <w:numPr>
          <w:ilvl w:val="0"/>
          <w:numId w:val="3"/>
        </w:numPr>
        <w:ind w:left="567" w:right="-22" w:hanging="425"/>
        <w:rPr>
          <w:rFonts w:ascii="Calibri" w:eastAsia="MS Mincho" w:hAnsi="Calibri" w:cs="Calibri"/>
          <w:b/>
          <w:color w:val="0070C0"/>
        </w:rPr>
      </w:pPr>
      <w:r w:rsidRPr="00D45A83">
        <w:rPr>
          <w:rFonts w:ascii="Calibri" w:eastAsia="MS Mincho" w:hAnsi="Calibri" w:cs="Calibri"/>
          <w:b/>
          <w:color w:val="0070C0"/>
        </w:rPr>
        <w:t>Roles and Responsibilities</w:t>
      </w:r>
    </w:p>
    <w:p w14:paraId="47469221"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Managers are responsible for:</w:t>
      </w:r>
    </w:p>
    <w:p w14:paraId="7960E629" w14:textId="05D1214B" w:rsidR="007C718A" w:rsidRPr="00D45A83" w:rsidRDefault="007C718A" w:rsidP="00D45A83">
      <w:pPr>
        <w:pStyle w:val="Default"/>
        <w:numPr>
          <w:ilvl w:val="1"/>
          <w:numId w:val="38"/>
        </w:numPr>
        <w:ind w:right="-22"/>
        <w:rPr>
          <w:rFonts w:ascii="Calibri" w:eastAsia="MS Mincho" w:hAnsi="Calibri" w:cs="Calibri"/>
          <w:bCs/>
          <w:color w:val="auto"/>
        </w:rPr>
      </w:pPr>
      <w:r w:rsidRPr="00D45A83">
        <w:rPr>
          <w:rFonts w:ascii="Calibri" w:eastAsia="MS Mincho" w:hAnsi="Calibri" w:cs="Calibri"/>
          <w:bCs/>
          <w:color w:val="auto"/>
        </w:rPr>
        <w:t xml:space="preserve">Ensuring that The </w:t>
      </w:r>
      <w:r w:rsidR="008F2AFF">
        <w:rPr>
          <w:rFonts w:ascii="Calibri" w:eastAsia="MS Mincho" w:hAnsi="Calibri" w:cs="Calibri"/>
          <w:bCs/>
          <w:color w:val="auto"/>
        </w:rPr>
        <w:t>XXXX</w:t>
      </w:r>
      <w:r w:rsidRPr="00D45A83">
        <w:rPr>
          <w:rFonts w:ascii="Calibri" w:eastAsia="MS Mincho" w:hAnsi="Calibri" w:cs="Calibri"/>
          <w:bCs/>
          <w:color w:val="auto"/>
        </w:rPr>
        <w:t xml:space="preserve"> have been informed of any sickness absence and that they have received a copy of a signed self-certification sickness form</w:t>
      </w:r>
    </w:p>
    <w:p w14:paraId="156A9B7F" w14:textId="29EBA374" w:rsidR="007C718A" w:rsidRPr="00D45A83" w:rsidRDefault="007C718A" w:rsidP="00D45A83">
      <w:pPr>
        <w:pStyle w:val="Default"/>
        <w:numPr>
          <w:ilvl w:val="1"/>
          <w:numId w:val="38"/>
        </w:numPr>
        <w:ind w:right="-22"/>
        <w:rPr>
          <w:rFonts w:ascii="Calibri" w:eastAsia="MS Mincho" w:hAnsi="Calibri" w:cs="Calibri"/>
          <w:bCs/>
          <w:color w:val="auto"/>
        </w:rPr>
      </w:pPr>
      <w:r w:rsidRPr="00D45A83">
        <w:rPr>
          <w:rFonts w:ascii="Calibri" w:eastAsia="MS Mincho" w:hAnsi="Calibri" w:cs="Calibri"/>
          <w:bCs/>
          <w:color w:val="auto"/>
        </w:rPr>
        <w:t xml:space="preserve">Ensuring that any sickness absence that is notified </w:t>
      </w:r>
      <w:proofErr w:type="gramStart"/>
      <w:r w:rsidRPr="00D45A83">
        <w:rPr>
          <w:rFonts w:ascii="Calibri" w:eastAsia="MS Mincho" w:hAnsi="Calibri" w:cs="Calibri"/>
          <w:bCs/>
          <w:color w:val="auto"/>
        </w:rPr>
        <w:t>to</w:t>
      </w:r>
      <w:proofErr w:type="gramEnd"/>
      <w:r w:rsidRPr="00D45A83">
        <w:rPr>
          <w:rFonts w:ascii="Calibri" w:eastAsia="MS Mincho" w:hAnsi="Calibri" w:cs="Calibri"/>
          <w:bCs/>
          <w:color w:val="auto"/>
        </w:rPr>
        <w:t xml:space="preserve"> them is recorded on the PeopleHR system</w:t>
      </w:r>
    </w:p>
    <w:p w14:paraId="35DC207E" w14:textId="4FEA63B2" w:rsidR="007C718A" w:rsidRPr="00D45A83" w:rsidRDefault="007C718A" w:rsidP="00D45A83">
      <w:pPr>
        <w:pStyle w:val="Default"/>
        <w:numPr>
          <w:ilvl w:val="1"/>
          <w:numId w:val="38"/>
        </w:numPr>
        <w:ind w:right="-22"/>
        <w:rPr>
          <w:rFonts w:ascii="Calibri" w:eastAsia="MS Mincho" w:hAnsi="Calibri" w:cs="Calibri"/>
          <w:bCs/>
          <w:color w:val="auto"/>
        </w:rPr>
      </w:pPr>
      <w:r w:rsidRPr="00D45A83">
        <w:rPr>
          <w:rFonts w:ascii="Calibri" w:eastAsia="MS Mincho" w:hAnsi="Calibri" w:cs="Calibri"/>
          <w:bCs/>
          <w:color w:val="auto"/>
        </w:rPr>
        <w:t>Ensuring that arrangements are made, where necessary, to cover work and to inform colleagues and relevant third parties (while maintaining confidentiality).</w:t>
      </w:r>
    </w:p>
    <w:p w14:paraId="58D754F1"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 </w:t>
      </w:r>
    </w:p>
    <w:p w14:paraId="7A376508"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You should expect to be contacted during your absence by your manager who will want to </w:t>
      </w:r>
      <w:proofErr w:type="gramStart"/>
      <w:r w:rsidRPr="00D45A83">
        <w:rPr>
          <w:rFonts w:ascii="Calibri" w:eastAsia="MS Mincho" w:hAnsi="Calibri" w:cs="Calibri"/>
          <w:bCs/>
          <w:color w:val="auto"/>
        </w:rPr>
        <w:t>ensure after</w:t>
      </w:r>
      <w:proofErr w:type="gramEnd"/>
      <w:r w:rsidRPr="00D45A83">
        <w:rPr>
          <w:rFonts w:ascii="Calibri" w:eastAsia="MS Mincho" w:hAnsi="Calibri" w:cs="Calibri"/>
          <w:bCs/>
          <w:color w:val="auto"/>
        </w:rPr>
        <w:t xml:space="preserve"> your health and be advised, if possible, as to your expected return date.</w:t>
      </w:r>
    </w:p>
    <w:p w14:paraId="3A2BCEAE" w14:textId="156C8AFF"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The </w:t>
      </w:r>
      <w:r w:rsidR="008F2AFF">
        <w:rPr>
          <w:rFonts w:ascii="Calibri" w:eastAsia="MS Mincho" w:hAnsi="Calibri" w:cs="Calibri"/>
          <w:bCs/>
          <w:color w:val="auto"/>
        </w:rPr>
        <w:t>XXXX</w:t>
      </w:r>
      <w:r w:rsidRPr="00D45A83">
        <w:rPr>
          <w:rFonts w:ascii="Calibri" w:eastAsia="MS Mincho" w:hAnsi="Calibri" w:cs="Calibri"/>
          <w:bCs/>
          <w:color w:val="auto"/>
        </w:rPr>
        <w:t xml:space="preserve"> are responsible for providing advice under this policy and ensuring that the policy is up-to-date and reflects changes in employment law and best practice.</w:t>
      </w:r>
    </w:p>
    <w:p w14:paraId="3DA4BCE8"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The Finance Team is responsible for receiving and processing sickness absence payments.</w:t>
      </w:r>
    </w:p>
    <w:p w14:paraId="39D5074F" w14:textId="77777777" w:rsidR="00716FD0" w:rsidRPr="00D45A83" w:rsidRDefault="00716FD0" w:rsidP="00D45A83">
      <w:pPr>
        <w:pStyle w:val="Default"/>
        <w:ind w:left="567" w:right="-22"/>
        <w:rPr>
          <w:rFonts w:ascii="Calibri" w:eastAsia="MS Mincho" w:hAnsi="Calibri" w:cs="Calibri"/>
          <w:bCs/>
          <w:color w:val="auto"/>
        </w:rPr>
      </w:pPr>
    </w:p>
    <w:p w14:paraId="73EFE5FF" w14:textId="7CDDB903" w:rsidR="007C718A" w:rsidRPr="00D45A83" w:rsidRDefault="007C718A" w:rsidP="00D45A83">
      <w:pPr>
        <w:pStyle w:val="Default"/>
        <w:numPr>
          <w:ilvl w:val="0"/>
          <w:numId w:val="3"/>
        </w:numPr>
        <w:ind w:left="567" w:right="-22" w:hanging="425"/>
        <w:rPr>
          <w:rFonts w:ascii="Calibri" w:eastAsia="MS Mincho" w:hAnsi="Calibri" w:cs="Calibri"/>
          <w:b/>
          <w:color w:val="0070C0"/>
        </w:rPr>
      </w:pPr>
      <w:r w:rsidRPr="00D45A83">
        <w:rPr>
          <w:rFonts w:ascii="Calibri" w:eastAsia="MS Mincho" w:hAnsi="Calibri" w:cs="Calibri"/>
          <w:b/>
          <w:color w:val="0070C0"/>
        </w:rPr>
        <w:t>Definition</w:t>
      </w:r>
    </w:p>
    <w:p w14:paraId="5557600C" w14:textId="4BC4F8FA"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
          <w:color w:val="auto"/>
        </w:rPr>
        <w:t>Statutory Sick Pay (SSP)</w:t>
      </w:r>
      <w:r w:rsidRPr="00D45A83">
        <w:rPr>
          <w:rFonts w:ascii="Calibri" w:eastAsia="MS Mincho" w:hAnsi="Calibri" w:cs="Calibri"/>
          <w:bCs/>
          <w:color w:val="auto"/>
        </w:rPr>
        <w:t xml:space="preserve"> – Statutory sick pay, or SSP, is the minimum you must legally be paid if you're eligible and off sick from work. SSP is not </w:t>
      </w:r>
      <w:proofErr w:type="gramStart"/>
      <w:r w:rsidRPr="00D45A83">
        <w:rPr>
          <w:rFonts w:ascii="Calibri" w:eastAsia="MS Mincho" w:hAnsi="Calibri" w:cs="Calibri"/>
          <w:bCs/>
          <w:color w:val="auto"/>
        </w:rPr>
        <w:t>means</w:t>
      </w:r>
      <w:proofErr w:type="gramEnd"/>
      <w:r w:rsidRPr="00D45A83">
        <w:rPr>
          <w:rFonts w:ascii="Calibri" w:eastAsia="MS Mincho" w:hAnsi="Calibri" w:cs="Calibri"/>
          <w:bCs/>
          <w:color w:val="auto"/>
        </w:rPr>
        <w:t xml:space="preserve"> tested, so your savings and other income won't be </w:t>
      </w:r>
      <w:proofErr w:type="gramStart"/>
      <w:r w:rsidRPr="00D45A83">
        <w:rPr>
          <w:rFonts w:ascii="Calibri" w:eastAsia="MS Mincho" w:hAnsi="Calibri" w:cs="Calibri"/>
          <w:bCs/>
          <w:color w:val="auto"/>
        </w:rPr>
        <w:t>taken into account</w:t>
      </w:r>
      <w:proofErr w:type="gramEnd"/>
      <w:r w:rsidRPr="00D45A83">
        <w:rPr>
          <w:rFonts w:ascii="Calibri" w:eastAsia="MS Mincho" w:hAnsi="Calibri" w:cs="Calibri"/>
          <w:bCs/>
          <w:color w:val="auto"/>
        </w:rPr>
        <w:t xml:space="preserve"> when calculating the sick pay you'll receive. </w:t>
      </w:r>
    </w:p>
    <w:p w14:paraId="2D3FA8EB" w14:textId="77777777" w:rsidR="00716FD0" w:rsidRDefault="00716FD0" w:rsidP="00D45A83">
      <w:pPr>
        <w:pStyle w:val="Default"/>
        <w:ind w:left="567" w:right="-22"/>
        <w:rPr>
          <w:rFonts w:ascii="Calibri" w:eastAsia="MS Mincho" w:hAnsi="Calibri" w:cs="Calibri"/>
          <w:bCs/>
          <w:color w:val="auto"/>
        </w:rPr>
      </w:pPr>
    </w:p>
    <w:p w14:paraId="140C824E" w14:textId="27DB9068"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For employees with more than two years’ service we pay more than the statutory minimum. See Section 10 below.</w:t>
      </w:r>
    </w:p>
    <w:p w14:paraId="42F89514" w14:textId="77777777" w:rsidR="00716FD0" w:rsidRPr="00D45A83" w:rsidRDefault="00716FD0" w:rsidP="00D45A83">
      <w:pPr>
        <w:pStyle w:val="Default"/>
        <w:ind w:left="567" w:right="-22"/>
        <w:rPr>
          <w:rFonts w:ascii="Calibri" w:eastAsia="MS Mincho" w:hAnsi="Calibri" w:cs="Calibri"/>
          <w:bCs/>
          <w:color w:val="auto"/>
        </w:rPr>
      </w:pPr>
    </w:p>
    <w:p w14:paraId="3EEFAAED" w14:textId="2BB6F6CE" w:rsidR="007C718A" w:rsidRPr="00D45A83" w:rsidRDefault="007C718A" w:rsidP="00D45A83">
      <w:pPr>
        <w:pStyle w:val="Default"/>
        <w:numPr>
          <w:ilvl w:val="0"/>
          <w:numId w:val="3"/>
        </w:numPr>
        <w:ind w:left="567" w:right="-22" w:hanging="425"/>
        <w:rPr>
          <w:rFonts w:ascii="Calibri" w:eastAsia="MS Mincho" w:hAnsi="Calibri" w:cs="Calibri"/>
          <w:b/>
          <w:color w:val="0070C0"/>
        </w:rPr>
      </w:pPr>
      <w:r w:rsidRPr="00D45A83">
        <w:rPr>
          <w:rFonts w:ascii="Calibri" w:eastAsia="MS Mincho" w:hAnsi="Calibri" w:cs="Calibri"/>
          <w:b/>
          <w:color w:val="0070C0"/>
        </w:rPr>
        <w:t>Disabilities</w:t>
      </w:r>
    </w:p>
    <w:p w14:paraId="0B7D0F9B"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We are aware that sickness absence may result from a disability. At each stage of the sickness absence meetings procedure (set out below), particular consideration will be given to whether there are reasonable adjustments that could be made to the requirements of a job or other aspects of working arrangements that will provide support at work and/or assist a return to work.</w:t>
      </w:r>
    </w:p>
    <w:p w14:paraId="7DDF2CCF" w14:textId="77777777" w:rsidR="00716FD0" w:rsidRPr="00D45A83" w:rsidRDefault="00716FD0" w:rsidP="00D45A83">
      <w:pPr>
        <w:pStyle w:val="Default"/>
        <w:ind w:left="567" w:right="-22"/>
        <w:rPr>
          <w:rFonts w:ascii="Calibri" w:eastAsia="MS Mincho" w:hAnsi="Calibri" w:cs="Calibri"/>
          <w:bCs/>
          <w:color w:val="auto"/>
        </w:rPr>
      </w:pPr>
    </w:p>
    <w:p w14:paraId="57CC680D"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If you consider that you are affected by a disability or any medical condition which affects your ability to undertake your work, you should inform your manager. Any information you provide to us about your health will be processed lawfully and in accordance with our Data Protection Policy. We recognise that such data is sensitive and will handle it in a confidential manner.</w:t>
      </w:r>
    </w:p>
    <w:p w14:paraId="5D4B223E" w14:textId="77777777" w:rsidR="00716FD0" w:rsidRPr="00D45A83" w:rsidRDefault="00716FD0" w:rsidP="00D45A83">
      <w:pPr>
        <w:pStyle w:val="Default"/>
        <w:ind w:left="567" w:right="-22"/>
        <w:rPr>
          <w:rFonts w:ascii="Calibri" w:eastAsia="MS Mincho" w:hAnsi="Calibri" w:cs="Calibri"/>
          <w:bCs/>
          <w:color w:val="auto"/>
        </w:rPr>
      </w:pPr>
    </w:p>
    <w:p w14:paraId="57C0A425" w14:textId="02D34A30" w:rsidR="007C718A" w:rsidRPr="00D45A83" w:rsidRDefault="007C718A" w:rsidP="00D45A83">
      <w:pPr>
        <w:pStyle w:val="Default"/>
        <w:numPr>
          <w:ilvl w:val="0"/>
          <w:numId w:val="3"/>
        </w:numPr>
        <w:ind w:left="567" w:right="-22" w:hanging="425"/>
        <w:rPr>
          <w:rFonts w:ascii="Calibri" w:eastAsia="MS Mincho" w:hAnsi="Calibri" w:cs="Calibri"/>
          <w:b/>
          <w:color w:val="0070C0"/>
        </w:rPr>
      </w:pPr>
      <w:r w:rsidRPr="00D45A83">
        <w:rPr>
          <w:rFonts w:ascii="Calibri" w:eastAsia="MS Mincho" w:hAnsi="Calibri" w:cs="Calibri"/>
          <w:b/>
          <w:color w:val="0070C0"/>
        </w:rPr>
        <w:t>Sickness Absence Reporting Procedure</w:t>
      </w:r>
    </w:p>
    <w:p w14:paraId="14660F16"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If you are taken ill or injured while at work, you should be given permission to leave work. Managers should </w:t>
      </w:r>
      <w:proofErr w:type="gramStart"/>
      <w:r w:rsidRPr="00D45A83">
        <w:rPr>
          <w:rFonts w:ascii="Calibri" w:eastAsia="MS Mincho" w:hAnsi="Calibri" w:cs="Calibri"/>
          <w:bCs/>
          <w:color w:val="auto"/>
        </w:rPr>
        <w:t>make arrangements</w:t>
      </w:r>
      <w:proofErr w:type="gramEnd"/>
      <w:r w:rsidRPr="00D45A83">
        <w:rPr>
          <w:rFonts w:ascii="Calibri" w:eastAsia="MS Mincho" w:hAnsi="Calibri" w:cs="Calibri"/>
          <w:bCs/>
          <w:color w:val="auto"/>
        </w:rPr>
        <w:t xml:space="preserve"> for anyone who is unwell to be accompanied home or to receive medical treatment where necessary.</w:t>
      </w:r>
    </w:p>
    <w:p w14:paraId="3104319F" w14:textId="77777777" w:rsidR="00716FD0" w:rsidRPr="00D45A83" w:rsidRDefault="00716FD0" w:rsidP="00D45A83">
      <w:pPr>
        <w:pStyle w:val="Default"/>
        <w:ind w:left="567" w:right="-22"/>
        <w:rPr>
          <w:rFonts w:ascii="Calibri" w:eastAsia="MS Mincho" w:hAnsi="Calibri" w:cs="Calibri"/>
          <w:bCs/>
          <w:color w:val="auto"/>
        </w:rPr>
      </w:pPr>
    </w:p>
    <w:p w14:paraId="2A5D8B32"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If you are aware that you have been in contact with an infectious or notifiable disease, please seek guidance from you doctor as to whether you should come to work. If your doctor advises you against it, please inform your manager as soon as possible to </w:t>
      </w:r>
      <w:proofErr w:type="gramStart"/>
      <w:r w:rsidRPr="00D45A83">
        <w:rPr>
          <w:rFonts w:ascii="Calibri" w:eastAsia="MS Mincho" w:hAnsi="Calibri" w:cs="Calibri"/>
          <w:bCs/>
          <w:color w:val="auto"/>
        </w:rPr>
        <w:t>allow for</w:t>
      </w:r>
      <w:proofErr w:type="gramEnd"/>
      <w:r w:rsidRPr="00D45A83">
        <w:rPr>
          <w:rFonts w:ascii="Calibri" w:eastAsia="MS Mincho" w:hAnsi="Calibri" w:cs="Calibri"/>
          <w:bCs/>
          <w:color w:val="auto"/>
        </w:rPr>
        <w:t xml:space="preserve"> suitable arrangements to be made</w:t>
      </w:r>
    </w:p>
    <w:p w14:paraId="5B34EDE9" w14:textId="77777777" w:rsidR="00716FD0" w:rsidRPr="00D45A83" w:rsidRDefault="00716FD0" w:rsidP="00D45A83">
      <w:pPr>
        <w:pStyle w:val="Default"/>
        <w:ind w:left="567" w:right="-22"/>
        <w:rPr>
          <w:rFonts w:ascii="Calibri" w:eastAsia="MS Mincho" w:hAnsi="Calibri" w:cs="Calibri"/>
          <w:bCs/>
          <w:color w:val="auto"/>
        </w:rPr>
      </w:pPr>
    </w:p>
    <w:p w14:paraId="59993CB7" w14:textId="11134DCB"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If you cannot attend work because you are ill or injured, you should normally telephone your manager as early as possible and no later than 30 minutes after the</w:t>
      </w:r>
      <w:r w:rsidR="00716FD0">
        <w:rPr>
          <w:rFonts w:ascii="Calibri" w:eastAsia="MS Mincho" w:hAnsi="Calibri" w:cs="Calibri"/>
          <w:bCs/>
          <w:color w:val="auto"/>
        </w:rPr>
        <w:t xml:space="preserve"> </w:t>
      </w:r>
      <w:r w:rsidRPr="00D45A83">
        <w:rPr>
          <w:rFonts w:ascii="Calibri" w:eastAsia="MS Mincho" w:hAnsi="Calibri" w:cs="Calibri"/>
          <w:bCs/>
          <w:color w:val="auto"/>
        </w:rPr>
        <w:t>time when you are normally expected to start work. The following details should be provided:</w:t>
      </w:r>
    </w:p>
    <w:p w14:paraId="66BB2247" w14:textId="39705452" w:rsidR="007C718A" w:rsidRPr="00D45A83" w:rsidRDefault="007C718A" w:rsidP="00D45A83">
      <w:pPr>
        <w:pStyle w:val="Default"/>
        <w:numPr>
          <w:ilvl w:val="0"/>
          <w:numId w:val="40"/>
        </w:numPr>
        <w:ind w:right="-22"/>
        <w:rPr>
          <w:rFonts w:ascii="Calibri" w:eastAsia="MS Mincho" w:hAnsi="Calibri" w:cs="Calibri"/>
          <w:bCs/>
          <w:color w:val="auto"/>
        </w:rPr>
      </w:pPr>
      <w:r w:rsidRPr="00D45A83">
        <w:rPr>
          <w:rFonts w:ascii="Calibri" w:eastAsia="MS Mincho" w:hAnsi="Calibri" w:cs="Calibri"/>
          <w:bCs/>
          <w:color w:val="auto"/>
        </w:rPr>
        <w:t>The nature of your illness</w:t>
      </w:r>
    </w:p>
    <w:p w14:paraId="341EE9EA" w14:textId="255F9DF7" w:rsidR="007C718A" w:rsidRPr="00D45A83" w:rsidRDefault="007C718A" w:rsidP="00D45A83">
      <w:pPr>
        <w:pStyle w:val="Default"/>
        <w:numPr>
          <w:ilvl w:val="0"/>
          <w:numId w:val="40"/>
        </w:numPr>
        <w:ind w:right="-22"/>
        <w:rPr>
          <w:rFonts w:ascii="Calibri" w:eastAsia="MS Mincho" w:hAnsi="Calibri" w:cs="Calibri"/>
          <w:bCs/>
          <w:color w:val="auto"/>
        </w:rPr>
      </w:pPr>
      <w:r w:rsidRPr="00D45A83">
        <w:rPr>
          <w:rFonts w:ascii="Calibri" w:eastAsia="MS Mincho" w:hAnsi="Calibri" w:cs="Calibri"/>
          <w:bCs/>
          <w:color w:val="auto"/>
        </w:rPr>
        <w:t>The expected length of your absence from work</w:t>
      </w:r>
    </w:p>
    <w:p w14:paraId="1BE1E6DB" w14:textId="77777777" w:rsidR="00716FD0" w:rsidRDefault="007C718A" w:rsidP="00D45A83">
      <w:pPr>
        <w:pStyle w:val="Default"/>
        <w:numPr>
          <w:ilvl w:val="0"/>
          <w:numId w:val="40"/>
        </w:numPr>
        <w:ind w:right="-22"/>
        <w:rPr>
          <w:rFonts w:ascii="Calibri" w:eastAsia="MS Mincho" w:hAnsi="Calibri" w:cs="Calibri"/>
          <w:bCs/>
          <w:color w:val="auto"/>
        </w:rPr>
      </w:pPr>
      <w:r w:rsidRPr="00D45A83">
        <w:rPr>
          <w:rFonts w:ascii="Calibri" w:eastAsia="MS Mincho" w:hAnsi="Calibri" w:cs="Calibri"/>
          <w:bCs/>
          <w:color w:val="auto"/>
        </w:rPr>
        <w:t>Contact details</w:t>
      </w:r>
    </w:p>
    <w:p w14:paraId="2E396264" w14:textId="341B719A" w:rsidR="007C718A" w:rsidRDefault="007C718A" w:rsidP="00D45A83">
      <w:pPr>
        <w:pStyle w:val="Default"/>
        <w:numPr>
          <w:ilvl w:val="0"/>
          <w:numId w:val="40"/>
        </w:numPr>
        <w:ind w:right="-22"/>
        <w:rPr>
          <w:rFonts w:ascii="Calibri" w:eastAsia="MS Mincho" w:hAnsi="Calibri" w:cs="Calibri"/>
          <w:bCs/>
          <w:color w:val="auto"/>
        </w:rPr>
      </w:pPr>
      <w:r w:rsidRPr="00D45A83">
        <w:rPr>
          <w:rFonts w:ascii="Calibri" w:eastAsia="MS Mincho" w:hAnsi="Calibri" w:cs="Calibri"/>
          <w:bCs/>
          <w:color w:val="auto"/>
        </w:rPr>
        <w:t>Any outstanding or urgent work that requires attention.</w:t>
      </w:r>
    </w:p>
    <w:p w14:paraId="2DC9A797" w14:textId="77777777" w:rsidR="00A84B92" w:rsidRPr="00D45A83" w:rsidRDefault="00A84B92" w:rsidP="00D45A83">
      <w:pPr>
        <w:pStyle w:val="Default"/>
        <w:ind w:left="927" w:right="-22"/>
        <w:rPr>
          <w:rFonts w:ascii="Calibri" w:eastAsia="MS Mincho" w:hAnsi="Calibri" w:cs="Calibri"/>
          <w:bCs/>
          <w:color w:val="auto"/>
        </w:rPr>
      </w:pPr>
    </w:p>
    <w:p w14:paraId="6A80733D" w14:textId="4E045B46" w:rsidR="007C718A" w:rsidRPr="00D45A83" w:rsidRDefault="007C718A" w:rsidP="00D45A83">
      <w:pPr>
        <w:pStyle w:val="Default"/>
        <w:numPr>
          <w:ilvl w:val="0"/>
          <w:numId w:val="3"/>
        </w:numPr>
        <w:ind w:left="567" w:right="-22" w:hanging="425"/>
        <w:rPr>
          <w:rFonts w:ascii="Calibri" w:eastAsia="MS Mincho" w:hAnsi="Calibri" w:cs="Calibri"/>
          <w:b/>
          <w:color w:val="0070C0"/>
        </w:rPr>
      </w:pPr>
      <w:r w:rsidRPr="00D45A83">
        <w:rPr>
          <w:rFonts w:ascii="Calibri" w:eastAsia="MS Mincho" w:hAnsi="Calibri" w:cs="Calibri"/>
          <w:b/>
          <w:color w:val="0070C0"/>
        </w:rPr>
        <w:t>Sickness Absence Recording – PeopleHR</w:t>
      </w:r>
    </w:p>
    <w:p w14:paraId="5CD1CDFD"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All sickness </w:t>
      </w:r>
      <w:proofErr w:type="gramStart"/>
      <w:r w:rsidRPr="00D45A83">
        <w:rPr>
          <w:rFonts w:ascii="Calibri" w:eastAsia="MS Mincho" w:hAnsi="Calibri" w:cs="Calibri"/>
          <w:bCs/>
          <w:color w:val="auto"/>
        </w:rPr>
        <w:t>absence</w:t>
      </w:r>
      <w:proofErr w:type="gramEnd"/>
      <w:r w:rsidRPr="00D45A83">
        <w:rPr>
          <w:rFonts w:ascii="Calibri" w:eastAsia="MS Mincho" w:hAnsi="Calibri" w:cs="Calibri"/>
          <w:bCs/>
          <w:color w:val="auto"/>
        </w:rPr>
        <w:t xml:space="preserve"> should be recorded by the employee using PeopleHR regardless of duration and whether or not a doctor’s certificate has been obtained.</w:t>
      </w:r>
    </w:p>
    <w:p w14:paraId="1BB6BBDC" w14:textId="77777777" w:rsidR="00D45A83" w:rsidRDefault="00D45A83" w:rsidP="00D45A83">
      <w:pPr>
        <w:pStyle w:val="Default"/>
        <w:ind w:right="-22"/>
        <w:rPr>
          <w:rFonts w:ascii="Calibri" w:eastAsia="MS Mincho" w:hAnsi="Calibri" w:cs="Calibri"/>
          <w:bCs/>
          <w:color w:val="auto"/>
        </w:rPr>
      </w:pPr>
    </w:p>
    <w:p w14:paraId="77D85326" w14:textId="28419D43" w:rsidR="007C718A" w:rsidRPr="00D45A83" w:rsidRDefault="007C718A" w:rsidP="00D45A83">
      <w:pPr>
        <w:pStyle w:val="Default"/>
        <w:numPr>
          <w:ilvl w:val="0"/>
          <w:numId w:val="3"/>
        </w:numPr>
        <w:ind w:left="567" w:right="-22" w:hanging="425"/>
        <w:rPr>
          <w:rFonts w:ascii="Calibri" w:eastAsia="MS Mincho" w:hAnsi="Calibri" w:cs="Calibri"/>
          <w:b/>
          <w:color w:val="0070C0"/>
        </w:rPr>
      </w:pPr>
      <w:r w:rsidRPr="00D45A83">
        <w:rPr>
          <w:rFonts w:ascii="Calibri" w:eastAsia="MS Mincho" w:hAnsi="Calibri" w:cs="Calibri"/>
          <w:b/>
          <w:color w:val="0070C0"/>
        </w:rPr>
        <w:t>Sickness Absence and Annual Leave</w:t>
      </w:r>
    </w:p>
    <w:p w14:paraId="40FADCC1" w14:textId="77777777" w:rsidR="007C718A" w:rsidRPr="00D45A83" w:rsidRDefault="007C718A" w:rsidP="00D45A83">
      <w:pPr>
        <w:pStyle w:val="Default"/>
        <w:ind w:left="567" w:right="-22"/>
        <w:rPr>
          <w:rFonts w:ascii="Calibri" w:eastAsia="MS Mincho" w:hAnsi="Calibri" w:cs="Calibri"/>
          <w:b/>
          <w:color w:val="auto"/>
        </w:rPr>
      </w:pPr>
      <w:r w:rsidRPr="00D45A83">
        <w:rPr>
          <w:rFonts w:ascii="Calibri" w:eastAsia="MS Mincho" w:hAnsi="Calibri" w:cs="Calibri"/>
          <w:b/>
          <w:color w:val="auto"/>
        </w:rPr>
        <w:t>Sickness during holiday</w:t>
      </w:r>
    </w:p>
    <w:p w14:paraId="369B3FFA" w14:textId="77777777" w:rsidR="00716FD0"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Where an employee falls sick or is injured while on holiday, the organisation will allow the employee to transfer to sick leave and take replacement holiday at a later time. </w:t>
      </w:r>
    </w:p>
    <w:p w14:paraId="71FECC08" w14:textId="77777777" w:rsidR="00716FD0" w:rsidRDefault="00716FD0" w:rsidP="00D45A83">
      <w:pPr>
        <w:pStyle w:val="Default"/>
        <w:ind w:left="567" w:right="-22"/>
        <w:rPr>
          <w:rFonts w:ascii="Calibri" w:eastAsia="MS Mincho" w:hAnsi="Calibri" w:cs="Calibri"/>
          <w:bCs/>
          <w:color w:val="auto"/>
        </w:rPr>
      </w:pPr>
    </w:p>
    <w:p w14:paraId="1C711CAC" w14:textId="37B05D41"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This policy is subject to the following strict conditions:</w:t>
      </w:r>
    </w:p>
    <w:p w14:paraId="3A65A7FC" w14:textId="1274C08D" w:rsidR="007C718A" w:rsidRPr="00D45A83" w:rsidRDefault="007C718A" w:rsidP="00D45A83">
      <w:pPr>
        <w:pStyle w:val="Default"/>
        <w:numPr>
          <w:ilvl w:val="0"/>
          <w:numId w:val="42"/>
        </w:numPr>
        <w:ind w:right="-22" w:hanging="371"/>
        <w:rPr>
          <w:rFonts w:ascii="Calibri" w:eastAsia="MS Mincho" w:hAnsi="Calibri" w:cs="Calibri"/>
          <w:bCs/>
          <w:color w:val="auto"/>
        </w:rPr>
      </w:pPr>
      <w:r w:rsidRPr="00D45A83">
        <w:rPr>
          <w:rFonts w:ascii="Calibri" w:eastAsia="MS Mincho" w:hAnsi="Calibri" w:cs="Calibri"/>
          <w:bCs/>
          <w:color w:val="auto"/>
        </w:rPr>
        <w:t xml:space="preserve">The employee must contact the organisation (by telephone if possible) as soon as they know that there will be a period of sickness during </w:t>
      </w:r>
      <w:proofErr w:type="gramStart"/>
      <w:r w:rsidRPr="00D45A83">
        <w:rPr>
          <w:rFonts w:ascii="Calibri" w:eastAsia="MS Mincho" w:hAnsi="Calibri" w:cs="Calibri"/>
          <w:bCs/>
          <w:color w:val="auto"/>
        </w:rPr>
        <w:t>a holiday</w:t>
      </w:r>
      <w:proofErr w:type="gramEnd"/>
      <w:r w:rsidRPr="00D45A83">
        <w:rPr>
          <w:rFonts w:ascii="Calibri" w:eastAsia="MS Mincho" w:hAnsi="Calibri" w:cs="Calibri"/>
          <w:bCs/>
          <w:color w:val="auto"/>
        </w:rPr>
        <w:t>.</w:t>
      </w:r>
    </w:p>
    <w:p w14:paraId="68EA3C8C" w14:textId="74CE2D0F" w:rsidR="007C718A" w:rsidRPr="00D45A83" w:rsidRDefault="007C718A" w:rsidP="00D45A83">
      <w:pPr>
        <w:pStyle w:val="Default"/>
        <w:numPr>
          <w:ilvl w:val="0"/>
          <w:numId w:val="42"/>
        </w:numPr>
        <w:ind w:right="-22" w:hanging="371"/>
        <w:rPr>
          <w:rFonts w:ascii="Calibri" w:eastAsia="MS Mincho" w:hAnsi="Calibri" w:cs="Calibri"/>
          <w:bCs/>
          <w:color w:val="auto"/>
        </w:rPr>
      </w:pPr>
      <w:r w:rsidRPr="00D45A83">
        <w:rPr>
          <w:rFonts w:ascii="Calibri" w:eastAsia="MS Mincho" w:hAnsi="Calibri" w:cs="Calibri"/>
          <w:bCs/>
          <w:color w:val="auto"/>
        </w:rPr>
        <w:t xml:space="preserve">The employee must complete a self-certification sickness form and </w:t>
      </w:r>
      <w:proofErr w:type="gramStart"/>
      <w:r w:rsidRPr="00D45A83">
        <w:rPr>
          <w:rFonts w:ascii="Calibri" w:eastAsia="MS Mincho" w:hAnsi="Calibri" w:cs="Calibri"/>
          <w:bCs/>
          <w:color w:val="auto"/>
        </w:rPr>
        <w:t>send</w:t>
      </w:r>
      <w:proofErr w:type="gramEnd"/>
      <w:r w:rsidRPr="00D45A83">
        <w:rPr>
          <w:rFonts w:ascii="Calibri" w:eastAsia="MS Mincho" w:hAnsi="Calibri" w:cs="Calibri"/>
          <w:bCs/>
          <w:color w:val="auto"/>
        </w:rPr>
        <w:t xml:space="preserve"> to their line manager to authorise and sign. Once this has been signed this will need to be sent to the </w:t>
      </w:r>
      <w:r w:rsidR="008F2AFF">
        <w:rPr>
          <w:rFonts w:ascii="Calibri" w:eastAsia="MS Mincho" w:hAnsi="Calibri" w:cs="Calibri"/>
          <w:bCs/>
          <w:color w:val="auto"/>
        </w:rPr>
        <w:t>XXXX</w:t>
      </w:r>
      <w:r w:rsidRPr="00D45A83">
        <w:rPr>
          <w:rFonts w:ascii="Calibri" w:eastAsia="MS Mincho" w:hAnsi="Calibri" w:cs="Calibri"/>
          <w:bCs/>
          <w:color w:val="auto"/>
        </w:rPr>
        <w:t>.</w:t>
      </w:r>
    </w:p>
    <w:p w14:paraId="7D21A411" w14:textId="6C3D3E39" w:rsidR="007C718A" w:rsidRPr="00D45A83" w:rsidRDefault="007C718A" w:rsidP="00D45A83">
      <w:pPr>
        <w:pStyle w:val="Default"/>
        <w:numPr>
          <w:ilvl w:val="0"/>
          <w:numId w:val="42"/>
        </w:numPr>
        <w:ind w:right="-22" w:hanging="371"/>
        <w:rPr>
          <w:rFonts w:ascii="Calibri" w:eastAsia="MS Mincho" w:hAnsi="Calibri" w:cs="Calibri"/>
          <w:bCs/>
          <w:color w:val="auto"/>
        </w:rPr>
      </w:pPr>
      <w:r w:rsidRPr="00D45A83">
        <w:rPr>
          <w:rFonts w:ascii="Calibri" w:eastAsia="MS Mincho" w:hAnsi="Calibri" w:cs="Calibri"/>
          <w:bCs/>
          <w:color w:val="auto"/>
        </w:rPr>
        <w:t>Where the employee is overseas when they fall ill or are injured, evidence must still be produced that the employee was ill by way of a medical certificate.</w:t>
      </w:r>
    </w:p>
    <w:p w14:paraId="0EA01EE2" w14:textId="77777777" w:rsidR="007C718A" w:rsidRPr="00D45A83" w:rsidRDefault="007C718A" w:rsidP="00D45A83">
      <w:pPr>
        <w:pStyle w:val="Default"/>
        <w:ind w:left="567" w:right="-22"/>
        <w:rPr>
          <w:rFonts w:ascii="Calibri" w:eastAsia="MS Mincho" w:hAnsi="Calibri" w:cs="Calibri"/>
          <w:bCs/>
          <w:color w:val="auto"/>
        </w:rPr>
      </w:pPr>
    </w:p>
    <w:p w14:paraId="2FCD7D93"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Where the employee fulfils all of the above conditions, the organisation will grant the employee the same number of days and will record the adjustment on PeopleHR.</w:t>
      </w:r>
    </w:p>
    <w:p w14:paraId="79573017" w14:textId="77777777" w:rsidR="007C718A" w:rsidRPr="00D45A83" w:rsidRDefault="007C718A" w:rsidP="00D45A83">
      <w:pPr>
        <w:pStyle w:val="Default"/>
        <w:ind w:left="567" w:right="-22"/>
        <w:rPr>
          <w:rFonts w:ascii="Calibri" w:eastAsia="MS Mincho" w:hAnsi="Calibri" w:cs="Calibri"/>
          <w:bCs/>
          <w:color w:val="auto"/>
        </w:rPr>
      </w:pPr>
    </w:p>
    <w:p w14:paraId="20DCCB55"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If an employee is ill or is injured before the start of a period of planned holiday, and is consequently unable to take the holiday, the organisation will agree to the employee postponing the holiday dates to another mutually agreed time.</w:t>
      </w:r>
    </w:p>
    <w:p w14:paraId="517141C9" w14:textId="77777777" w:rsidR="007C718A" w:rsidRPr="00D45A83" w:rsidRDefault="007C718A" w:rsidP="00D45A83">
      <w:pPr>
        <w:pStyle w:val="Default"/>
        <w:ind w:left="567" w:right="-22"/>
        <w:rPr>
          <w:rFonts w:ascii="Calibri" w:eastAsia="MS Mincho" w:hAnsi="Calibri" w:cs="Calibri"/>
          <w:bCs/>
          <w:color w:val="auto"/>
        </w:rPr>
      </w:pPr>
    </w:p>
    <w:p w14:paraId="00F5A7EC" w14:textId="5A6D3940" w:rsidR="007C718A" w:rsidRPr="00D45A83" w:rsidRDefault="007C718A" w:rsidP="00D45A83">
      <w:pPr>
        <w:pStyle w:val="Default"/>
        <w:numPr>
          <w:ilvl w:val="0"/>
          <w:numId w:val="3"/>
        </w:numPr>
        <w:ind w:left="567" w:right="-22" w:hanging="425"/>
        <w:rPr>
          <w:rFonts w:ascii="Calibri" w:eastAsia="MS Mincho" w:hAnsi="Calibri" w:cs="Calibri"/>
          <w:b/>
          <w:color w:val="0070C0"/>
        </w:rPr>
      </w:pPr>
      <w:r w:rsidRPr="00D45A83">
        <w:rPr>
          <w:rFonts w:ascii="Calibri" w:eastAsia="MS Mincho" w:hAnsi="Calibri" w:cs="Calibri"/>
          <w:b/>
          <w:color w:val="0070C0"/>
        </w:rPr>
        <w:t>Evidence of Incapacity</w:t>
      </w:r>
    </w:p>
    <w:p w14:paraId="3791CE54" w14:textId="314F93CF" w:rsidR="00716FD0"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For sickness absence you must complete a self-certification form which can be found at the end of this policy and on the PeopleHR system. The line manager should </w:t>
      </w:r>
      <w:proofErr w:type="gramStart"/>
      <w:r w:rsidRPr="00D45A83">
        <w:rPr>
          <w:rFonts w:ascii="Calibri" w:eastAsia="MS Mincho" w:hAnsi="Calibri" w:cs="Calibri"/>
          <w:bCs/>
          <w:color w:val="auto"/>
        </w:rPr>
        <w:t>countersign</w:t>
      </w:r>
      <w:proofErr w:type="gramEnd"/>
      <w:r w:rsidRPr="00D45A83">
        <w:rPr>
          <w:rFonts w:ascii="Calibri" w:eastAsia="MS Mincho" w:hAnsi="Calibri" w:cs="Calibri"/>
          <w:bCs/>
          <w:color w:val="auto"/>
        </w:rPr>
        <w:t xml:space="preserve"> the form and pass it on to </w:t>
      </w:r>
      <w:proofErr w:type="gramStart"/>
      <w:r w:rsidRPr="00D45A83">
        <w:rPr>
          <w:rFonts w:ascii="Calibri" w:eastAsia="MS Mincho" w:hAnsi="Calibri" w:cs="Calibri"/>
          <w:bCs/>
          <w:color w:val="auto"/>
        </w:rPr>
        <w:t xml:space="preserve">the </w:t>
      </w:r>
      <w:r w:rsidR="008F2AFF">
        <w:rPr>
          <w:rFonts w:ascii="Calibri" w:eastAsia="MS Mincho" w:hAnsi="Calibri" w:cs="Calibri"/>
          <w:bCs/>
          <w:color w:val="auto"/>
        </w:rPr>
        <w:t>XXXX</w:t>
      </w:r>
      <w:proofErr w:type="gramEnd"/>
      <w:r w:rsidRPr="00D45A83">
        <w:rPr>
          <w:rFonts w:ascii="Calibri" w:eastAsia="MS Mincho" w:hAnsi="Calibri" w:cs="Calibri"/>
          <w:bCs/>
          <w:color w:val="auto"/>
        </w:rPr>
        <w:t xml:space="preserve"> after you have filled out the relevant information on your sickness. For absence of more than seven calendar days you must obtain a certificate from your doctor (a 'Statement of Fitness for Work') stating that you are not fit for work and the reason(s) why. This should be forwarded to your manager as soon as possible. If your absence continues, further medical certificates must be provided to cover the remaining period of absence.</w:t>
      </w:r>
    </w:p>
    <w:p w14:paraId="56F780F2" w14:textId="77777777" w:rsidR="00716FD0" w:rsidRDefault="00716FD0" w:rsidP="00D45A83">
      <w:pPr>
        <w:pStyle w:val="Default"/>
        <w:ind w:left="567" w:right="-22"/>
        <w:rPr>
          <w:rFonts w:ascii="Calibri" w:eastAsia="MS Mincho" w:hAnsi="Calibri" w:cs="Calibri"/>
          <w:bCs/>
          <w:color w:val="auto"/>
        </w:rPr>
      </w:pPr>
    </w:p>
    <w:p w14:paraId="534E8F2E" w14:textId="7E3A7B2C" w:rsidR="007C718A" w:rsidRPr="00D45A83" w:rsidRDefault="007C718A" w:rsidP="00D45A83">
      <w:pPr>
        <w:pStyle w:val="Default"/>
        <w:numPr>
          <w:ilvl w:val="0"/>
          <w:numId w:val="3"/>
        </w:numPr>
        <w:ind w:left="567" w:right="-22" w:hanging="567"/>
        <w:rPr>
          <w:rFonts w:ascii="Calibri" w:eastAsia="MS Mincho" w:hAnsi="Calibri" w:cs="Calibri"/>
          <w:b/>
          <w:color w:val="0070C0"/>
        </w:rPr>
      </w:pPr>
      <w:r w:rsidRPr="00D45A83">
        <w:rPr>
          <w:rFonts w:ascii="Calibri" w:eastAsia="MS Mincho" w:hAnsi="Calibri" w:cs="Calibri"/>
          <w:b/>
          <w:color w:val="0070C0"/>
        </w:rPr>
        <w:t>Statement of Fitness for Work</w:t>
      </w:r>
    </w:p>
    <w:p w14:paraId="796438A6"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As well as being issued by doctors, fit notes can be issued by nurses, occupational therapists, pharmacists and physiotherapists who have assessed their fitness for work. Fit notes cannot be issued on request or via over-the-counter services without an assessment. If the employee's sickness lasts for more than seven calendar days, the employee's manager must ensure that the employee provides a fit note as soon as possible. A fit note may state that the employee:</w:t>
      </w:r>
    </w:p>
    <w:p w14:paraId="2C0266C9" w14:textId="798F8456" w:rsidR="007C718A" w:rsidRPr="00D45A83" w:rsidRDefault="007C718A" w:rsidP="00D45A83">
      <w:pPr>
        <w:pStyle w:val="Default"/>
        <w:numPr>
          <w:ilvl w:val="0"/>
          <w:numId w:val="43"/>
        </w:numPr>
        <w:ind w:right="-22"/>
        <w:rPr>
          <w:rFonts w:ascii="Calibri" w:eastAsia="MS Mincho" w:hAnsi="Calibri" w:cs="Calibri"/>
          <w:bCs/>
          <w:color w:val="auto"/>
        </w:rPr>
      </w:pPr>
      <w:r w:rsidRPr="00D45A83">
        <w:rPr>
          <w:rFonts w:ascii="Calibri" w:eastAsia="MS Mincho" w:hAnsi="Calibri" w:cs="Calibri"/>
          <w:bCs/>
          <w:color w:val="auto"/>
        </w:rPr>
        <w:t>is "not fit for work", in which case the employee should remain off work; or</w:t>
      </w:r>
    </w:p>
    <w:p w14:paraId="732DFA58" w14:textId="19C6A8EF" w:rsidR="007C718A" w:rsidRPr="00D45A83" w:rsidRDefault="007C718A" w:rsidP="00D45A83">
      <w:pPr>
        <w:pStyle w:val="Default"/>
        <w:numPr>
          <w:ilvl w:val="0"/>
          <w:numId w:val="43"/>
        </w:numPr>
        <w:ind w:right="-22"/>
        <w:rPr>
          <w:rFonts w:ascii="Calibri" w:eastAsia="MS Mincho" w:hAnsi="Calibri" w:cs="Calibri"/>
          <w:bCs/>
          <w:color w:val="auto"/>
        </w:rPr>
      </w:pPr>
      <w:r w:rsidRPr="00D45A83">
        <w:rPr>
          <w:rFonts w:ascii="Calibri" w:eastAsia="MS Mincho" w:hAnsi="Calibri" w:cs="Calibri"/>
          <w:bCs/>
          <w:color w:val="auto"/>
        </w:rPr>
        <w:t>"</w:t>
      </w:r>
      <w:proofErr w:type="gramStart"/>
      <w:r w:rsidRPr="00D45A83">
        <w:rPr>
          <w:rFonts w:ascii="Calibri" w:eastAsia="MS Mincho" w:hAnsi="Calibri" w:cs="Calibri"/>
          <w:bCs/>
          <w:color w:val="auto"/>
        </w:rPr>
        <w:t>may</w:t>
      </w:r>
      <w:proofErr w:type="gramEnd"/>
      <w:r w:rsidRPr="00D45A83">
        <w:rPr>
          <w:rFonts w:ascii="Calibri" w:eastAsia="MS Mincho" w:hAnsi="Calibri" w:cs="Calibri"/>
          <w:bCs/>
          <w:color w:val="auto"/>
        </w:rPr>
        <w:t xml:space="preserve"> be fit for work", if the healthcare professional's recommendations are followed (for example, a phased return, amended job duties, altered hours of work, or workplace adaptations).</w:t>
      </w:r>
    </w:p>
    <w:p w14:paraId="3A3D47F1"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If your doctor provides a certificate stating that you 'may be fit for work' you should inform your manager immediately. We will discuss with you any additional measures that may be needed to facilitate your return to work, taking account of your doctor's advice. This may take place at a </w:t>
      </w:r>
      <w:proofErr w:type="gramStart"/>
      <w:r w:rsidRPr="00D45A83">
        <w:rPr>
          <w:rFonts w:ascii="Calibri" w:eastAsia="MS Mincho" w:hAnsi="Calibri" w:cs="Calibri"/>
          <w:bCs/>
          <w:color w:val="auto"/>
        </w:rPr>
        <w:t>return to work</w:t>
      </w:r>
      <w:proofErr w:type="gramEnd"/>
      <w:r w:rsidRPr="00D45A83">
        <w:rPr>
          <w:rFonts w:ascii="Calibri" w:eastAsia="MS Mincho" w:hAnsi="Calibri" w:cs="Calibri"/>
          <w:bCs/>
          <w:color w:val="auto"/>
        </w:rPr>
        <w:t xml:space="preserve"> interview (see below). If appropriate measures cannot be taken, you will remain on sick leave, and we will set a date to review the situation.</w:t>
      </w:r>
    </w:p>
    <w:p w14:paraId="72C66F0E" w14:textId="77777777" w:rsidR="00716FD0" w:rsidRPr="00D45A83" w:rsidRDefault="00716FD0" w:rsidP="00D45A83">
      <w:pPr>
        <w:pStyle w:val="Default"/>
        <w:ind w:left="567" w:right="-22"/>
        <w:rPr>
          <w:rFonts w:ascii="Calibri" w:eastAsia="MS Mincho" w:hAnsi="Calibri" w:cs="Calibri"/>
          <w:bCs/>
          <w:color w:val="auto"/>
        </w:rPr>
      </w:pPr>
    </w:p>
    <w:p w14:paraId="5BFDCBE8"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Where we are concerned about the reason for absence, or the level of frequent short- term absence, we may require a medical certificate for each absence regardless of duration. In such circumstances, we will cover any costs incurred in obtaining such medical certificates, for absences of a week or less, on production of a doctor's invoice.</w:t>
      </w:r>
    </w:p>
    <w:p w14:paraId="2198D870" w14:textId="77777777" w:rsidR="00716FD0" w:rsidRPr="00D45A83" w:rsidRDefault="00716FD0" w:rsidP="00D45A83">
      <w:pPr>
        <w:pStyle w:val="Default"/>
        <w:ind w:left="567" w:right="-22"/>
        <w:rPr>
          <w:rFonts w:ascii="Calibri" w:eastAsia="MS Mincho" w:hAnsi="Calibri" w:cs="Calibri"/>
          <w:bCs/>
          <w:color w:val="auto"/>
        </w:rPr>
      </w:pPr>
    </w:p>
    <w:p w14:paraId="1A208982" w14:textId="3A74ABAA" w:rsidR="007C718A" w:rsidRPr="00D45A83" w:rsidRDefault="007C718A" w:rsidP="00D45A83">
      <w:pPr>
        <w:pStyle w:val="Default"/>
        <w:numPr>
          <w:ilvl w:val="0"/>
          <w:numId w:val="3"/>
        </w:numPr>
        <w:ind w:left="567" w:right="-22" w:hanging="567"/>
        <w:rPr>
          <w:rFonts w:ascii="Calibri" w:eastAsia="MS Mincho" w:hAnsi="Calibri" w:cs="Calibri"/>
          <w:b/>
          <w:color w:val="0070C0"/>
        </w:rPr>
      </w:pPr>
      <w:r w:rsidRPr="00D45A83">
        <w:rPr>
          <w:rFonts w:ascii="Calibri" w:eastAsia="MS Mincho" w:hAnsi="Calibri" w:cs="Calibri"/>
          <w:b/>
          <w:color w:val="0070C0"/>
        </w:rPr>
        <w:t>Pregnancy-related absences</w:t>
      </w:r>
    </w:p>
    <w:p w14:paraId="6D47F14D"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Pregnant employees who are off work because of pregnancy-related </w:t>
      </w:r>
      <w:proofErr w:type="gramStart"/>
      <w:r w:rsidRPr="00D45A83">
        <w:rPr>
          <w:rFonts w:ascii="Calibri" w:eastAsia="MS Mincho" w:hAnsi="Calibri" w:cs="Calibri"/>
          <w:bCs/>
          <w:color w:val="auto"/>
        </w:rPr>
        <w:t>ill health</w:t>
      </w:r>
      <w:proofErr w:type="gramEnd"/>
      <w:r w:rsidRPr="00D45A83">
        <w:rPr>
          <w:rFonts w:ascii="Calibri" w:eastAsia="MS Mincho" w:hAnsi="Calibri" w:cs="Calibri"/>
          <w:bCs/>
          <w:color w:val="auto"/>
        </w:rPr>
        <w:t xml:space="preserve"> must abide by the organisation's absence reporting procedure. For example, a pregnant employee is subject to the usual notification and evidence requirements and can be asked to attend a return-to-work meeting when returning to work.</w:t>
      </w:r>
    </w:p>
    <w:p w14:paraId="7C011633" w14:textId="77777777" w:rsidR="007C718A" w:rsidRPr="00D45A83" w:rsidRDefault="007C718A" w:rsidP="00D45A83">
      <w:pPr>
        <w:pStyle w:val="Default"/>
        <w:ind w:left="567" w:right="-22"/>
        <w:rPr>
          <w:rFonts w:ascii="Calibri" w:eastAsia="MS Mincho" w:hAnsi="Calibri" w:cs="Calibri"/>
          <w:bCs/>
          <w:color w:val="auto"/>
        </w:rPr>
      </w:pPr>
    </w:p>
    <w:p w14:paraId="50BD8CDA"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However, any sickness absence by a pregnant employee for a pregnancy-related reason should not be included when checking to see if the need for formal action under the organisation's absence management procedure has been triggered.</w:t>
      </w:r>
    </w:p>
    <w:p w14:paraId="12D15772" w14:textId="77777777" w:rsidR="007C718A" w:rsidRPr="00D45A83" w:rsidRDefault="007C718A" w:rsidP="00D45A83">
      <w:pPr>
        <w:pStyle w:val="Default"/>
        <w:ind w:left="567" w:right="-22"/>
        <w:rPr>
          <w:rFonts w:ascii="Calibri" w:eastAsia="MS Mincho" w:hAnsi="Calibri" w:cs="Calibri"/>
          <w:bCs/>
          <w:color w:val="auto"/>
        </w:rPr>
      </w:pPr>
    </w:p>
    <w:p w14:paraId="04147880"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If the manager is in any doubt as to whether or not a pregnant employee's absence is related to their pregnancy, the manager should contact the Director of People and Safeguarding for clarification.</w:t>
      </w:r>
    </w:p>
    <w:p w14:paraId="205F6FF0" w14:textId="77777777" w:rsidR="007C718A" w:rsidRPr="00D45A83" w:rsidRDefault="007C718A" w:rsidP="00D45A83">
      <w:pPr>
        <w:pStyle w:val="Default"/>
        <w:ind w:left="567" w:right="-22"/>
        <w:rPr>
          <w:rFonts w:ascii="Calibri" w:eastAsia="MS Mincho" w:hAnsi="Calibri" w:cs="Calibri"/>
          <w:bCs/>
          <w:color w:val="auto"/>
        </w:rPr>
      </w:pPr>
    </w:p>
    <w:p w14:paraId="08560ED3" w14:textId="12F0DF34" w:rsidR="007C718A" w:rsidRPr="00D45A83" w:rsidRDefault="007C718A" w:rsidP="00D45A83">
      <w:pPr>
        <w:pStyle w:val="Default"/>
        <w:numPr>
          <w:ilvl w:val="0"/>
          <w:numId w:val="3"/>
        </w:numPr>
        <w:ind w:left="567" w:right="-22" w:hanging="567"/>
        <w:rPr>
          <w:rFonts w:ascii="Calibri" w:eastAsia="MS Mincho" w:hAnsi="Calibri" w:cs="Calibri"/>
          <w:b/>
          <w:color w:val="0070C0"/>
        </w:rPr>
      </w:pPr>
      <w:r w:rsidRPr="00D45A83">
        <w:rPr>
          <w:rFonts w:ascii="Calibri" w:eastAsia="MS Mincho" w:hAnsi="Calibri" w:cs="Calibri"/>
          <w:b/>
          <w:color w:val="0070C0"/>
        </w:rPr>
        <w:t>Unauthorised Absence</w:t>
      </w:r>
    </w:p>
    <w:p w14:paraId="688376D0"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Cases of unauthorised absence will be dealt with under our Disciplinary Procedure. Absence that has not been notified according to the sickness absence reporting procedure will be treated as unauthorised absence.</w:t>
      </w:r>
    </w:p>
    <w:p w14:paraId="12467CF7" w14:textId="640189F2"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 </w:t>
      </w:r>
    </w:p>
    <w:p w14:paraId="3534D14B"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If you do not report </w:t>
      </w:r>
      <w:proofErr w:type="gramStart"/>
      <w:r w:rsidRPr="00D45A83">
        <w:rPr>
          <w:rFonts w:ascii="Calibri" w:eastAsia="MS Mincho" w:hAnsi="Calibri" w:cs="Calibri"/>
          <w:bCs/>
          <w:color w:val="auto"/>
        </w:rPr>
        <w:t>for</w:t>
      </w:r>
      <w:proofErr w:type="gramEnd"/>
      <w:r w:rsidRPr="00D45A83">
        <w:rPr>
          <w:rFonts w:ascii="Calibri" w:eastAsia="MS Mincho" w:hAnsi="Calibri" w:cs="Calibri"/>
          <w:bCs/>
          <w:color w:val="auto"/>
        </w:rPr>
        <w:t xml:space="preserve"> work and have not telephoned your manager to explain the reason for your absence, your manager will try to contact you, by telephone and in writing if necessary. This should not be treated as a substitute for reporting sickness absence.</w:t>
      </w:r>
    </w:p>
    <w:p w14:paraId="2C83A2F0" w14:textId="77777777" w:rsidR="00716FD0" w:rsidRPr="00D45A83" w:rsidRDefault="00716FD0" w:rsidP="00D45A83">
      <w:pPr>
        <w:pStyle w:val="Default"/>
        <w:ind w:left="567" w:right="-22"/>
        <w:rPr>
          <w:rFonts w:ascii="Calibri" w:eastAsia="MS Mincho" w:hAnsi="Calibri" w:cs="Calibri"/>
          <w:bCs/>
          <w:color w:val="auto"/>
        </w:rPr>
      </w:pPr>
    </w:p>
    <w:p w14:paraId="464E019D" w14:textId="00E31AF7" w:rsidR="007C718A" w:rsidRPr="00D45A83" w:rsidRDefault="007C718A" w:rsidP="00D45A83">
      <w:pPr>
        <w:pStyle w:val="Default"/>
        <w:numPr>
          <w:ilvl w:val="0"/>
          <w:numId w:val="3"/>
        </w:numPr>
        <w:ind w:left="567" w:right="-22" w:hanging="567"/>
        <w:rPr>
          <w:rFonts w:ascii="Calibri" w:eastAsia="MS Mincho" w:hAnsi="Calibri" w:cs="Calibri"/>
          <w:b/>
          <w:color w:val="0070C0"/>
        </w:rPr>
      </w:pPr>
      <w:r w:rsidRPr="00D45A83">
        <w:rPr>
          <w:rFonts w:ascii="Calibri" w:eastAsia="MS Mincho" w:hAnsi="Calibri" w:cs="Calibri"/>
          <w:b/>
          <w:color w:val="0070C0"/>
        </w:rPr>
        <w:t>Sick Pay</w:t>
      </w:r>
    </w:p>
    <w:p w14:paraId="39A0B5EF" w14:textId="1AE9D370"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You may be entitled to Statutory Sick Pay (SSP) if you satisfy the relevant statutory requirements. The rate of SSP is set by the government in April each year. It may be payable for up to 28 weeks. If you are not eligible for SSP or if your SSP entitlement is coming to an end we will give you a form SSP1 telling you the reasons.</w:t>
      </w:r>
    </w:p>
    <w:p w14:paraId="311DE0B9" w14:textId="77777777" w:rsidR="00716FD0" w:rsidRPr="00D45A83" w:rsidRDefault="00716FD0" w:rsidP="00D45A83">
      <w:pPr>
        <w:pStyle w:val="Default"/>
        <w:ind w:left="567" w:right="-22"/>
        <w:rPr>
          <w:rFonts w:ascii="Calibri" w:eastAsia="MS Mincho" w:hAnsi="Calibri" w:cs="Calibri"/>
          <w:bCs/>
          <w:color w:val="auto"/>
        </w:rPr>
      </w:pPr>
    </w:p>
    <w:p w14:paraId="657059C1"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If you are absent from </w:t>
      </w:r>
      <w:proofErr w:type="gramStart"/>
      <w:r w:rsidRPr="00D45A83">
        <w:rPr>
          <w:rFonts w:ascii="Calibri" w:eastAsia="MS Mincho" w:hAnsi="Calibri" w:cs="Calibri"/>
          <w:bCs/>
          <w:color w:val="auto"/>
        </w:rPr>
        <w:t>work by reason</w:t>
      </w:r>
      <w:proofErr w:type="gramEnd"/>
      <w:r w:rsidRPr="00D45A83">
        <w:rPr>
          <w:rFonts w:ascii="Calibri" w:eastAsia="MS Mincho" w:hAnsi="Calibri" w:cs="Calibri"/>
          <w:bCs/>
          <w:color w:val="auto"/>
        </w:rPr>
        <w:t xml:space="preserve"> of sickness or injury and have two or more years’ service, you will be paid the following:</w:t>
      </w:r>
    </w:p>
    <w:p w14:paraId="22302957" w14:textId="5F72E709" w:rsidR="007C718A" w:rsidRPr="00D45A83" w:rsidRDefault="007C718A" w:rsidP="00D45A83">
      <w:pPr>
        <w:pStyle w:val="Default"/>
        <w:numPr>
          <w:ilvl w:val="0"/>
          <w:numId w:val="44"/>
        </w:numPr>
        <w:ind w:right="-22"/>
        <w:rPr>
          <w:rFonts w:ascii="Calibri" w:eastAsia="MS Mincho" w:hAnsi="Calibri" w:cs="Calibri"/>
          <w:bCs/>
          <w:color w:val="auto"/>
        </w:rPr>
      </w:pPr>
      <w:r w:rsidRPr="00D45A83">
        <w:rPr>
          <w:rFonts w:ascii="Calibri" w:eastAsia="MS Mincho" w:hAnsi="Calibri" w:cs="Calibri"/>
          <w:bCs/>
          <w:color w:val="auto"/>
        </w:rPr>
        <w:t xml:space="preserve">Full salary for the first </w:t>
      </w:r>
      <w:proofErr w:type="gramStart"/>
      <w:r w:rsidRPr="00D45A83">
        <w:rPr>
          <w:rFonts w:ascii="Calibri" w:eastAsia="MS Mincho" w:hAnsi="Calibri" w:cs="Calibri"/>
          <w:bCs/>
          <w:color w:val="auto"/>
        </w:rPr>
        <w:t>twenty six</w:t>
      </w:r>
      <w:proofErr w:type="gramEnd"/>
      <w:r w:rsidRPr="00D45A83">
        <w:rPr>
          <w:rFonts w:ascii="Calibri" w:eastAsia="MS Mincho" w:hAnsi="Calibri" w:cs="Calibri"/>
          <w:bCs/>
          <w:color w:val="auto"/>
        </w:rPr>
        <w:t xml:space="preserve"> weeks</w:t>
      </w:r>
    </w:p>
    <w:p w14:paraId="2CAEBB7C" w14:textId="0F6EF446" w:rsidR="007C718A" w:rsidRPr="00D45A83" w:rsidRDefault="007C718A" w:rsidP="00D45A83">
      <w:pPr>
        <w:pStyle w:val="Default"/>
        <w:numPr>
          <w:ilvl w:val="0"/>
          <w:numId w:val="44"/>
        </w:numPr>
        <w:ind w:right="-22"/>
        <w:rPr>
          <w:rFonts w:ascii="Calibri" w:eastAsia="MS Mincho" w:hAnsi="Calibri" w:cs="Calibri"/>
          <w:bCs/>
          <w:color w:val="auto"/>
        </w:rPr>
      </w:pPr>
      <w:r w:rsidRPr="00D45A83">
        <w:rPr>
          <w:rFonts w:ascii="Calibri" w:eastAsia="MS Mincho" w:hAnsi="Calibri" w:cs="Calibri"/>
          <w:bCs/>
          <w:color w:val="auto"/>
        </w:rPr>
        <w:t xml:space="preserve">Half salary for the next </w:t>
      </w:r>
      <w:proofErr w:type="gramStart"/>
      <w:r w:rsidRPr="00D45A83">
        <w:rPr>
          <w:rFonts w:ascii="Calibri" w:eastAsia="MS Mincho" w:hAnsi="Calibri" w:cs="Calibri"/>
          <w:bCs/>
          <w:color w:val="auto"/>
        </w:rPr>
        <w:t>twenty six</w:t>
      </w:r>
      <w:proofErr w:type="gramEnd"/>
      <w:r w:rsidRPr="00D45A83">
        <w:rPr>
          <w:rFonts w:ascii="Calibri" w:eastAsia="MS Mincho" w:hAnsi="Calibri" w:cs="Calibri"/>
          <w:bCs/>
          <w:color w:val="auto"/>
        </w:rPr>
        <w:t xml:space="preserve"> weeks</w:t>
      </w:r>
    </w:p>
    <w:p w14:paraId="465B4576" w14:textId="78E9EF7E" w:rsidR="007C718A" w:rsidRPr="00D45A83" w:rsidRDefault="007C718A" w:rsidP="00D45A83">
      <w:pPr>
        <w:pStyle w:val="Default"/>
        <w:numPr>
          <w:ilvl w:val="0"/>
          <w:numId w:val="44"/>
        </w:numPr>
        <w:ind w:right="-22"/>
        <w:rPr>
          <w:rFonts w:ascii="Calibri" w:eastAsia="MS Mincho" w:hAnsi="Calibri" w:cs="Calibri"/>
          <w:bCs/>
          <w:color w:val="auto"/>
        </w:rPr>
      </w:pPr>
      <w:r w:rsidRPr="00D45A83">
        <w:rPr>
          <w:rFonts w:ascii="Calibri" w:eastAsia="MS Mincho" w:hAnsi="Calibri" w:cs="Calibri"/>
          <w:bCs/>
          <w:color w:val="auto"/>
        </w:rPr>
        <w:t xml:space="preserve">Thereafter such sum (if any) as </w:t>
      </w:r>
      <w:r w:rsidR="008F2AFF">
        <w:rPr>
          <w:rFonts w:ascii="Calibri" w:eastAsia="MS Mincho" w:hAnsi="Calibri" w:cs="Calibri"/>
          <w:bCs/>
          <w:color w:val="auto"/>
        </w:rPr>
        <w:t xml:space="preserve">[PCC OF </w:t>
      </w:r>
      <w:proofErr w:type="gramStart"/>
      <w:r w:rsidR="008F2AFF">
        <w:rPr>
          <w:rFonts w:ascii="Calibri" w:eastAsia="MS Mincho" w:hAnsi="Calibri" w:cs="Calibri"/>
          <w:bCs/>
          <w:color w:val="auto"/>
        </w:rPr>
        <w:t xml:space="preserve">XXXX] </w:t>
      </w:r>
      <w:r w:rsidRPr="00D45A83">
        <w:rPr>
          <w:rFonts w:ascii="Calibri" w:eastAsia="MS Mincho" w:hAnsi="Calibri" w:cs="Calibri"/>
          <w:bCs/>
          <w:color w:val="auto"/>
        </w:rPr>
        <w:t xml:space="preserve"> may</w:t>
      </w:r>
      <w:proofErr w:type="gramEnd"/>
      <w:r w:rsidRPr="00D45A83">
        <w:rPr>
          <w:rFonts w:ascii="Calibri" w:eastAsia="MS Mincho" w:hAnsi="Calibri" w:cs="Calibri"/>
          <w:bCs/>
          <w:color w:val="auto"/>
        </w:rPr>
        <w:t xml:space="preserve"> at its discretion consider appropriate after review.</w:t>
      </w:r>
    </w:p>
    <w:p w14:paraId="61283302" w14:textId="77777777" w:rsidR="00716FD0" w:rsidRDefault="00716FD0" w:rsidP="00D45A83">
      <w:pPr>
        <w:pStyle w:val="Default"/>
        <w:ind w:left="567" w:right="-22"/>
        <w:rPr>
          <w:rFonts w:ascii="Calibri" w:eastAsia="MS Mincho" w:hAnsi="Calibri" w:cs="Calibri"/>
          <w:bCs/>
          <w:color w:val="auto"/>
        </w:rPr>
      </w:pPr>
    </w:p>
    <w:p w14:paraId="3684894C" w14:textId="3A8A27DE"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The duration of sick pay for employees with less than two years’ service will be at the discretion of the Diocesan Secretary in consultation with the Head of Department but will normally be for a period of no more than 13 weeks (i.e., 65 working days for full</w:t>
      </w:r>
      <w:proofErr w:type="gramStart"/>
      <w:r w:rsidRPr="00D45A83">
        <w:rPr>
          <w:rFonts w:ascii="Calibri" w:eastAsia="MS Mincho" w:hAnsi="Calibri" w:cs="Calibri"/>
          <w:bCs/>
          <w:color w:val="auto"/>
        </w:rPr>
        <w:t>- time</w:t>
      </w:r>
      <w:proofErr w:type="gramEnd"/>
      <w:r w:rsidRPr="00D45A83">
        <w:rPr>
          <w:rFonts w:ascii="Calibri" w:eastAsia="MS Mincho" w:hAnsi="Calibri" w:cs="Calibri"/>
          <w:bCs/>
          <w:color w:val="auto"/>
        </w:rPr>
        <w:t xml:space="preserve"> employees and pro-rata for part-time employees) in any 52 week period.</w:t>
      </w:r>
    </w:p>
    <w:p w14:paraId="159402C0"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Any sick pay that you receive from us shall be inclusive of SSP.</w:t>
      </w:r>
    </w:p>
    <w:p w14:paraId="26121F16" w14:textId="77777777" w:rsidR="00716FD0" w:rsidRPr="00D45A83" w:rsidRDefault="00716FD0" w:rsidP="00D45A83">
      <w:pPr>
        <w:pStyle w:val="Default"/>
        <w:ind w:left="567" w:right="-22"/>
        <w:rPr>
          <w:rFonts w:ascii="Calibri" w:eastAsia="MS Mincho" w:hAnsi="Calibri" w:cs="Calibri"/>
          <w:bCs/>
          <w:color w:val="auto"/>
        </w:rPr>
      </w:pPr>
    </w:p>
    <w:p w14:paraId="6A3A46EE"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The sick year, for calculation purposes, starts from the first period of absence in any </w:t>
      </w:r>
      <w:proofErr w:type="gramStart"/>
      <w:r w:rsidRPr="00D45A83">
        <w:rPr>
          <w:rFonts w:ascii="Calibri" w:eastAsia="MS Mincho" w:hAnsi="Calibri" w:cs="Calibri"/>
          <w:bCs/>
          <w:color w:val="auto"/>
        </w:rPr>
        <w:t>52 week</w:t>
      </w:r>
      <w:proofErr w:type="gramEnd"/>
      <w:r w:rsidRPr="00D45A83">
        <w:rPr>
          <w:rFonts w:ascii="Calibri" w:eastAsia="MS Mincho" w:hAnsi="Calibri" w:cs="Calibri"/>
          <w:bCs/>
          <w:color w:val="auto"/>
        </w:rPr>
        <w:t xml:space="preserve"> period.</w:t>
      </w:r>
    </w:p>
    <w:p w14:paraId="60A92C62" w14:textId="77777777" w:rsidR="00716FD0" w:rsidRPr="00D45A83" w:rsidRDefault="00716FD0" w:rsidP="00D45A83">
      <w:pPr>
        <w:pStyle w:val="Default"/>
        <w:ind w:left="567" w:right="-22"/>
        <w:rPr>
          <w:rFonts w:ascii="Calibri" w:eastAsia="MS Mincho" w:hAnsi="Calibri" w:cs="Calibri"/>
          <w:bCs/>
          <w:color w:val="auto"/>
        </w:rPr>
      </w:pPr>
    </w:p>
    <w:p w14:paraId="58C007BA"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If a period of sickness absence is or appears to be occasioned by actionable negligence, nuisance or breach of any statutory duty on the part of a third party, in respect of which </w:t>
      </w:r>
      <w:r w:rsidRPr="00D45A83">
        <w:rPr>
          <w:rFonts w:ascii="Calibri" w:eastAsia="MS Mincho" w:hAnsi="Calibri" w:cs="Calibri"/>
          <w:bCs/>
          <w:color w:val="auto"/>
        </w:rPr>
        <w:lastRenderedPageBreak/>
        <w:t>damages are or may be recoverable, you must immediately notify your manager of that fact and of any claim, compromise, settlement or judgment made or awarded in connection with it and all relevant particulars that we may reasonably require. If we require you to do so, you must co-operate in any related legal proceedings and refund to us that part of any damages or compensation you recover that relates to lost earnings for the period of sickness absence as we may reasonably determine, less any costs you incurred in connection with the recovery of such damages or compensation, provided that the amount to be refunded to us shall not exceed the total amount we paid to you in respect of the period of sickness absence.</w:t>
      </w:r>
    </w:p>
    <w:p w14:paraId="5158D915" w14:textId="77777777" w:rsidR="00716FD0" w:rsidRPr="00D45A83" w:rsidRDefault="00716FD0" w:rsidP="00D45A83">
      <w:pPr>
        <w:pStyle w:val="Default"/>
        <w:ind w:left="567" w:right="-22"/>
        <w:rPr>
          <w:rFonts w:ascii="Calibri" w:eastAsia="MS Mincho" w:hAnsi="Calibri" w:cs="Calibri"/>
          <w:bCs/>
          <w:color w:val="auto"/>
        </w:rPr>
      </w:pPr>
    </w:p>
    <w:p w14:paraId="59F560A8" w14:textId="003EA4C1" w:rsidR="007C718A" w:rsidRPr="00D45A83" w:rsidRDefault="007C718A" w:rsidP="00D45A83">
      <w:pPr>
        <w:pStyle w:val="Default"/>
        <w:numPr>
          <w:ilvl w:val="0"/>
          <w:numId w:val="3"/>
        </w:numPr>
        <w:tabs>
          <w:tab w:val="left" w:pos="567"/>
        </w:tabs>
        <w:ind w:left="709" w:right="-22" w:hanging="709"/>
        <w:rPr>
          <w:rFonts w:ascii="Calibri" w:eastAsia="MS Mincho" w:hAnsi="Calibri" w:cs="Calibri"/>
          <w:b/>
          <w:color w:val="0070C0"/>
        </w:rPr>
      </w:pPr>
      <w:r w:rsidRPr="00D45A83">
        <w:rPr>
          <w:rFonts w:ascii="Calibri" w:eastAsia="MS Mincho" w:hAnsi="Calibri" w:cs="Calibri"/>
          <w:b/>
          <w:color w:val="0070C0"/>
        </w:rPr>
        <w:t>Keeping in Contact During Sickness Absence</w:t>
      </w:r>
    </w:p>
    <w:p w14:paraId="0A9FEDF2" w14:textId="6D3F7E3D"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 If you are absent on sick leave you should expect to be contacted from time to time by your manager in order to discuss your wellbeing, expected length of continued absence from work and any of your work that requires attention. Such contact is intended to provide reassurance and will be kept to a reasonable minimum.</w:t>
      </w:r>
    </w:p>
    <w:p w14:paraId="69342579" w14:textId="77777777" w:rsidR="00716FD0" w:rsidRPr="00D45A83" w:rsidRDefault="00716FD0" w:rsidP="00D45A83">
      <w:pPr>
        <w:pStyle w:val="Default"/>
        <w:ind w:left="567" w:right="-22"/>
        <w:rPr>
          <w:rFonts w:ascii="Calibri" w:eastAsia="MS Mincho" w:hAnsi="Calibri" w:cs="Calibri"/>
          <w:bCs/>
          <w:color w:val="auto"/>
        </w:rPr>
      </w:pPr>
    </w:p>
    <w:p w14:paraId="347800BB"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If you have any concerns while absent </w:t>
      </w:r>
      <w:proofErr w:type="gramStart"/>
      <w:r w:rsidRPr="00D45A83">
        <w:rPr>
          <w:rFonts w:ascii="Calibri" w:eastAsia="MS Mincho" w:hAnsi="Calibri" w:cs="Calibri"/>
          <w:bCs/>
          <w:color w:val="auto"/>
        </w:rPr>
        <w:t>on</w:t>
      </w:r>
      <w:proofErr w:type="gramEnd"/>
      <w:r w:rsidRPr="00D45A83">
        <w:rPr>
          <w:rFonts w:ascii="Calibri" w:eastAsia="MS Mincho" w:hAnsi="Calibri" w:cs="Calibri"/>
          <w:bCs/>
          <w:color w:val="auto"/>
        </w:rPr>
        <w:t xml:space="preserve"> sick leave, whether about the reason for your absence or your ability to return to work, you should feel free to contact your manager at any time.</w:t>
      </w:r>
    </w:p>
    <w:p w14:paraId="5E6C6CC8" w14:textId="77777777" w:rsidR="00716FD0" w:rsidRPr="00D45A83" w:rsidRDefault="00716FD0" w:rsidP="00D45A83">
      <w:pPr>
        <w:pStyle w:val="Default"/>
        <w:ind w:left="567" w:right="-22"/>
        <w:rPr>
          <w:rFonts w:ascii="Calibri" w:eastAsia="MS Mincho" w:hAnsi="Calibri" w:cs="Calibri"/>
          <w:bCs/>
          <w:color w:val="auto"/>
        </w:rPr>
      </w:pPr>
    </w:p>
    <w:p w14:paraId="7AC0D907" w14:textId="273CD9EA" w:rsidR="007C718A" w:rsidRPr="00D45A83" w:rsidRDefault="007C718A" w:rsidP="00D45A83">
      <w:pPr>
        <w:pStyle w:val="Default"/>
        <w:numPr>
          <w:ilvl w:val="0"/>
          <w:numId w:val="3"/>
        </w:numPr>
        <w:ind w:left="567" w:right="-22" w:hanging="567"/>
        <w:rPr>
          <w:rFonts w:ascii="Calibri" w:eastAsia="MS Mincho" w:hAnsi="Calibri" w:cs="Calibri"/>
          <w:b/>
          <w:color w:val="0070C0"/>
        </w:rPr>
      </w:pPr>
      <w:r w:rsidRPr="00D45A83">
        <w:rPr>
          <w:rFonts w:ascii="Calibri" w:eastAsia="MS Mincho" w:hAnsi="Calibri" w:cs="Calibri"/>
          <w:b/>
          <w:color w:val="0070C0"/>
        </w:rPr>
        <w:t>Medical Examinations</w:t>
      </w:r>
    </w:p>
    <w:p w14:paraId="5352CC3D"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We may, at any time in operating this policy, ask you to consent to a medical examination by a doctor nominated by us (at our expense).</w:t>
      </w:r>
    </w:p>
    <w:p w14:paraId="68DC13C8" w14:textId="77777777" w:rsidR="00716FD0" w:rsidRPr="00D45A83" w:rsidRDefault="00716FD0" w:rsidP="00D45A83">
      <w:pPr>
        <w:pStyle w:val="Default"/>
        <w:ind w:left="567" w:right="-22"/>
        <w:rPr>
          <w:rFonts w:ascii="Calibri" w:eastAsia="MS Mincho" w:hAnsi="Calibri" w:cs="Calibri"/>
          <w:bCs/>
          <w:color w:val="auto"/>
        </w:rPr>
      </w:pPr>
    </w:p>
    <w:p w14:paraId="2A72332D"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You will be asked to agree that any report produced in connection with any such examination may be disclosed to us and that we may discuss the contents of the report with our advisers and the relevant doctor.</w:t>
      </w:r>
    </w:p>
    <w:p w14:paraId="04B10B9D" w14:textId="77777777" w:rsidR="00716FD0" w:rsidRPr="00D45A83" w:rsidRDefault="00716FD0" w:rsidP="00D45A83">
      <w:pPr>
        <w:pStyle w:val="Default"/>
        <w:ind w:left="567" w:right="-22"/>
        <w:rPr>
          <w:rFonts w:ascii="Calibri" w:eastAsia="MS Mincho" w:hAnsi="Calibri" w:cs="Calibri"/>
          <w:bCs/>
          <w:color w:val="auto"/>
        </w:rPr>
      </w:pPr>
    </w:p>
    <w:p w14:paraId="7A221837"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In these circumstances we will be processing your data to comply with our legal obligations under employment law (including </w:t>
      </w:r>
      <w:proofErr w:type="gramStart"/>
      <w:r w:rsidRPr="00D45A83">
        <w:rPr>
          <w:rFonts w:ascii="Calibri" w:eastAsia="MS Mincho" w:hAnsi="Calibri" w:cs="Calibri"/>
          <w:bCs/>
          <w:color w:val="auto"/>
        </w:rPr>
        <w:t>to make</w:t>
      </w:r>
      <w:proofErr w:type="gramEnd"/>
      <w:r w:rsidRPr="00D45A83">
        <w:rPr>
          <w:rFonts w:ascii="Calibri" w:eastAsia="MS Mincho" w:hAnsi="Calibri" w:cs="Calibri"/>
          <w:bCs/>
          <w:color w:val="auto"/>
        </w:rPr>
        <w:t xml:space="preserve"> reasonable adjustments and </w:t>
      </w:r>
      <w:proofErr w:type="gramStart"/>
      <w:r w:rsidRPr="00D45A83">
        <w:rPr>
          <w:rFonts w:ascii="Calibri" w:eastAsia="MS Mincho" w:hAnsi="Calibri" w:cs="Calibri"/>
          <w:bCs/>
          <w:color w:val="auto"/>
        </w:rPr>
        <w:t>to look</w:t>
      </w:r>
      <w:proofErr w:type="gramEnd"/>
      <w:r w:rsidRPr="00D45A83">
        <w:rPr>
          <w:rFonts w:ascii="Calibri" w:eastAsia="MS Mincho" w:hAnsi="Calibri" w:cs="Calibri"/>
          <w:bCs/>
          <w:color w:val="auto"/>
        </w:rPr>
        <w:t xml:space="preserve"> after your health and safety) and in that context assess your fitness for work.</w:t>
      </w:r>
    </w:p>
    <w:p w14:paraId="3D58E1A3" w14:textId="77777777" w:rsidR="008F2AFF" w:rsidRPr="00D45A83" w:rsidRDefault="008F2AFF" w:rsidP="00D45A83">
      <w:pPr>
        <w:pStyle w:val="Default"/>
        <w:ind w:left="567" w:right="-22"/>
        <w:rPr>
          <w:rFonts w:ascii="Calibri" w:eastAsia="MS Mincho" w:hAnsi="Calibri" w:cs="Calibri"/>
          <w:bCs/>
          <w:color w:val="auto"/>
        </w:rPr>
      </w:pPr>
    </w:p>
    <w:p w14:paraId="0907F224" w14:textId="1A464AA7" w:rsidR="007C718A" w:rsidRPr="00D45A83" w:rsidRDefault="007C718A" w:rsidP="00D45A83">
      <w:pPr>
        <w:pStyle w:val="Default"/>
        <w:numPr>
          <w:ilvl w:val="0"/>
          <w:numId w:val="3"/>
        </w:numPr>
        <w:ind w:left="567" w:right="-22" w:hanging="567"/>
        <w:rPr>
          <w:rFonts w:ascii="Calibri" w:eastAsia="MS Mincho" w:hAnsi="Calibri" w:cs="Calibri"/>
          <w:b/>
          <w:color w:val="0070C0"/>
        </w:rPr>
      </w:pPr>
      <w:r w:rsidRPr="00D45A83">
        <w:rPr>
          <w:rFonts w:ascii="Calibri" w:eastAsia="MS Mincho" w:hAnsi="Calibri" w:cs="Calibri"/>
          <w:b/>
          <w:color w:val="0070C0"/>
        </w:rPr>
        <w:t>Return-to-work Interviews</w:t>
      </w:r>
    </w:p>
    <w:p w14:paraId="10E101CF"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If you have been absent on sick leave your manager will conduct a </w:t>
      </w:r>
      <w:proofErr w:type="gramStart"/>
      <w:r w:rsidRPr="00D45A83">
        <w:rPr>
          <w:rFonts w:ascii="Calibri" w:eastAsia="MS Mincho" w:hAnsi="Calibri" w:cs="Calibri"/>
          <w:bCs/>
          <w:color w:val="auto"/>
        </w:rPr>
        <w:t>return to work</w:t>
      </w:r>
      <w:proofErr w:type="gramEnd"/>
      <w:r w:rsidRPr="00D45A83">
        <w:rPr>
          <w:rFonts w:ascii="Calibri" w:eastAsia="MS Mincho" w:hAnsi="Calibri" w:cs="Calibri"/>
          <w:bCs/>
          <w:color w:val="auto"/>
        </w:rPr>
        <w:t xml:space="preserve"> interview. A copy of this will be passed to the Director of People and Safeguarding and placed upon your personnel file.</w:t>
      </w:r>
    </w:p>
    <w:p w14:paraId="6C916AB7" w14:textId="77777777" w:rsidR="00716FD0" w:rsidRPr="00D45A83" w:rsidRDefault="00716FD0" w:rsidP="00D45A83">
      <w:pPr>
        <w:pStyle w:val="Default"/>
        <w:ind w:left="567" w:right="-22"/>
        <w:rPr>
          <w:rFonts w:ascii="Calibri" w:eastAsia="MS Mincho" w:hAnsi="Calibri" w:cs="Calibri"/>
          <w:bCs/>
          <w:color w:val="auto"/>
        </w:rPr>
      </w:pPr>
    </w:p>
    <w:p w14:paraId="230F148E"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A return-to-work interview enables us to confirm the details of your absence. It also gives you the opportunity to raise any concerns or questions you may have, and to bring any relevant matters to our attention.</w:t>
      </w:r>
    </w:p>
    <w:p w14:paraId="108080FD" w14:textId="77777777" w:rsidR="00716FD0" w:rsidRPr="00D45A83" w:rsidRDefault="00716FD0" w:rsidP="00D45A83">
      <w:pPr>
        <w:pStyle w:val="Default"/>
        <w:ind w:left="567" w:right="-22"/>
        <w:rPr>
          <w:rFonts w:ascii="Calibri" w:eastAsia="MS Mincho" w:hAnsi="Calibri" w:cs="Calibri"/>
          <w:bCs/>
          <w:color w:val="auto"/>
        </w:rPr>
      </w:pPr>
    </w:p>
    <w:p w14:paraId="14944176"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Where your doctor has provided a certificate stating that you 'may be fit for work' we will usually hold a return-to-work interview to discuss any additional measures that may be needed to facilitate your return to work, taking account of your doctor's advice.</w:t>
      </w:r>
    </w:p>
    <w:p w14:paraId="6E12B72A" w14:textId="77777777" w:rsidR="00716FD0" w:rsidRPr="00D45A83" w:rsidRDefault="00716FD0" w:rsidP="00D45A83">
      <w:pPr>
        <w:pStyle w:val="Default"/>
        <w:ind w:left="567" w:right="-22"/>
        <w:rPr>
          <w:rFonts w:ascii="Calibri" w:eastAsia="MS Mincho" w:hAnsi="Calibri" w:cs="Calibri"/>
          <w:bCs/>
          <w:color w:val="auto"/>
        </w:rPr>
      </w:pPr>
    </w:p>
    <w:p w14:paraId="16A01659"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We are committed to helping you to return to work from long-term sickness absence. As part of our sickness absence meetings procedure (see point 13), we will, where appropriate and possible, support returns to work by:</w:t>
      </w:r>
    </w:p>
    <w:p w14:paraId="16861CF1" w14:textId="57A19CB2" w:rsidR="007C718A" w:rsidRPr="00D45A83" w:rsidRDefault="007C718A" w:rsidP="00D45A83">
      <w:pPr>
        <w:pStyle w:val="Default"/>
        <w:numPr>
          <w:ilvl w:val="0"/>
          <w:numId w:val="46"/>
        </w:numPr>
        <w:ind w:right="-22"/>
        <w:rPr>
          <w:rFonts w:ascii="Calibri" w:eastAsia="MS Mincho" w:hAnsi="Calibri" w:cs="Calibri"/>
          <w:bCs/>
          <w:color w:val="auto"/>
        </w:rPr>
      </w:pPr>
      <w:r w:rsidRPr="00D45A83">
        <w:rPr>
          <w:rFonts w:ascii="Calibri" w:eastAsia="MS Mincho" w:hAnsi="Calibri" w:cs="Calibri"/>
          <w:bCs/>
          <w:color w:val="auto"/>
        </w:rPr>
        <w:t>Obtaining medical advice.</w:t>
      </w:r>
    </w:p>
    <w:p w14:paraId="3210FD67" w14:textId="6E05368C" w:rsidR="007C718A" w:rsidRPr="00D45A83" w:rsidRDefault="007C718A" w:rsidP="00D45A83">
      <w:pPr>
        <w:pStyle w:val="Default"/>
        <w:numPr>
          <w:ilvl w:val="0"/>
          <w:numId w:val="46"/>
        </w:numPr>
        <w:ind w:right="-22"/>
        <w:rPr>
          <w:rFonts w:ascii="Calibri" w:eastAsia="MS Mincho" w:hAnsi="Calibri" w:cs="Calibri"/>
          <w:bCs/>
          <w:color w:val="auto"/>
        </w:rPr>
      </w:pPr>
      <w:r w:rsidRPr="00D45A83">
        <w:rPr>
          <w:rFonts w:ascii="Calibri" w:eastAsia="MS Mincho" w:hAnsi="Calibri" w:cs="Calibri"/>
          <w:bCs/>
          <w:color w:val="auto"/>
        </w:rPr>
        <w:lastRenderedPageBreak/>
        <w:t>Making reasonable adjustments to the workplace, working practices and working hours.</w:t>
      </w:r>
    </w:p>
    <w:p w14:paraId="50D62691" w14:textId="590A898D" w:rsidR="007C718A" w:rsidRPr="00D45A83" w:rsidRDefault="007C718A" w:rsidP="00D45A83">
      <w:pPr>
        <w:pStyle w:val="Default"/>
        <w:numPr>
          <w:ilvl w:val="0"/>
          <w:numId w:val="46"/>
        </w:numPr>
        <w:ind w:right="-22"/>
        <w:rPr>
          <w:rFonts w:ascii="Calibri" w:eastAsia="MS Mincho" w:hAnsi="Calibri" w:cs="Calibri"/>
          <w:bCs/>
          <w:color w:val="auto"/>
        </w:rPr>
      </w:pPr>
      <w:r w:rsidRPr="00D45A83">
        <w:rPr>
          <w:rFonts w:ascii="Calibri" w:eastAsia="MS Mincho" w:hAnsi="Calibri" w:cs="Calibri"/>
          <w:bCs/>
          <w:color w:val="auto"/>
        </w:rPr>
        <w:t>Considering redeployment.</w:t>
      </w:r>
    </w:p>
    <w:p w14:paraId="429273D3" w14:textId="044BC742" w:rsidR="007C718A" w:rsidRPr="00D45A83" w:rsidRDefault="007C718A" w:rsidP="00D45A83">
      <w:pPr>
        <w:pStyle w:val="Default"/>
        <w:numPr>
          <w:ilvl w:val="0"/>
          <w:numId w:val="46"/>
        </w:numPr>
        <w:ind w:right="-22"/>
        <w:rPr>
          <w:rFonts w:ascii="Calibri" w:eastAsia="MS Mincho" w:hAnsi="Calibri" w:cs="Calibri"/>
          <w:bCs/>
          <w:color w:val="auto"/>
        </w:rPr>
      </w:pPr>
      <w:r w:rsidRPr="00D45A83">
        <w:rPr>
          <w:rFonts w:ascii="Calibri" w:eastAsia="MS Mincho" w:hAnsi="Calibri" w:cs="Calibri"/>
          <w:bCs/>
          <w:color w:val="auto"/>
        </w:rPr>
        <w:t xml:space="preserve">Agreeing a </w:t>
      </w:r>
      <w:proofErr w:type="gramStart"/>
      <w:r w:rsidRPr="00D45A83">
        <w:rPr>
          <w:rFonts w:ascii="Calibri" w:eastAsia="MS Mincho" w:hAnsi="Calibri" w:cs="Calibri"/>
          <w:bCs/>
          <w:color w:val="auto"/>
        </w:rPr>
        <w:t>return to work</w:t>
      </w:r>
      <w:proofErr w:type="gramEnd"/>
      <w:r w:rsidRPr="00D45A83">
        <w:rPr>
          <w:rFonts w:ascii="Calibri" w:eastAsia="MS Mincho" w:hAnsi="Calibri" w:cs="Calibri"/>
          <w:bCs/>
          <w:color w:val="auto"/>
        </w:rPr>
        <w:t xml:space="preserve"> programme with everyone affected.</w:t>
      </w:r>
    </w:p>
    <w:p w14:paraId="4D1C2EB3" w14:textId="0E99C086"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 </w:t>
      </w:r>
    </w:p>
    <w:p w14:paraId="4D387898"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If you are unable to return to work in the longer term, we will consider whether you are entitled to any benefits under your contract and/or any insurance schemes we operate.</w:t>
      </w:r>
    </w:p>
    <w:p w14:paraId="7FFEB321" w14:textId="77777777" w:rsidR="00716FD0" w:rsidRPr="00D45A83" w:rsidRDefault="00716FD0" w:rsidP="00D45A83">
      <w:pPr>
        <w:pStyle w:val="Default"/>
        <w:ind w:left="567" w:right="-22"/>
        <w:rPr>
          <w:rFonts w:ascii="Calibri" w:eastAsia="MS Mincho" w:hAnsi="Calibri" w:cs="Calibri"/>
          <w:bCs/>
          <w:color w:val="auto"/>
        </w:rPr>
      </w:pPr>
    </w:p>
    <w:p w14:paraId="0A774AD2" w14:textId="47FE3704" w:rsidR="007C718A" w:rsidRPr="00DC6217" w:rsidRDefault="007C718A" w:rsidP="00D45A83">
      <w:pPr>
        <w:pStyle w:val="Default"/>
        <w:numPr>
          <w:ilvl w:val="0"/>
          <w:numId w:val="3"/>
        </w:numPr>
        <w:ind w:left="567" w:right="-22" w:hanging="567"/>
        <w:rPr>
          <w:rFonts w:ascii="Calibri" w:eastAsia="MS Mincho" w:hAnsi="Calibri" w:cs="Calibri"/>
          <w:b/>
          <w:color w:val="0070C0"/>
        </w:rPr>
      </w:pPr>
      <w:r w:rsidRPr="00DC6217">
        <w:rPr>
          <w:rFonts w:ascii="Calibri" w:eastAsia="MS Mincho" w:hAnsi="Calibri" w:cs="Calibri"/>
          <w:b/>
          <w:color w:val="0070C0"/>
        </w:rPr>
        <w:t>Sickness Absence Meetings Procedure</w:t>
      </w:r>
    </w:p>
    <w:p w14:paraId="1D7E0779"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We may apply this procedure whenever we consider it necessary, including, for example, if you:</w:t>
      </w:r>
    </w:p>
    <w:p w14:paraId="06F174BE" w14:textId="51947F92" w:rsidR="007C718A" w:rsidRPr="00D45A83" w:rsidRDefault="007C718A" w:rsidP="00D45A83">
      <w:pPr>
        <w:pStyle w:val="Default"/>
        <w:numPr>
          <w:ilvl w:val="0"/>
          <w:numId w:val="48"/>
        </w:numPr>
        <w:ind w:right="-22"/>
        <w:rPr>
          <w:rFonts w:ascii="Calibri" w:eastAsia="MS Mincho" w:hAnsi="Calibri" w:cs="Calibri"/>
          <w:bCs/>
          <w:color w:val="auto"/>
        </w:rPr>
      </w:pPr>
      <w:r w:rsidRPr="00D45A83">
        <w:rPr>
          <w:rFonts w:ascii="Calibri" w:eastAsia="MS Mincho" w:hAnsi="Calibri" w:cs="Calibri"/>
          <w:bCs/>
          <w:color w:val="auto"/>
        </w:rPr>
        <w:t>Have been absent due to illness on a number of occasions.</w:t>
      </w:r>
    </w:p>
    <w:p w14:paraId="781850F2" w14:textId="48EED855" w:rsidR="007C718A" w:rsidRPr="00D45A83" w:rsidRDefault="007C718A" w:rsidP="00D45A83">
      <w:pPr>
        <w:pStyle w:val="Default"/>
        <w:numPr>
          <w:ilvl w:val="0"/>
          <w:numId w:val="48"/>
        </w:numPr>
        <w:ind w:right="-22"/>
        <w:rPr>
          <w:rFonts w:ascii="Calibri" w:eastAsia="MS Mincho" w:hAnsi="Calibri" w:cs="Calibri"/>
          <w:bCs/>
          <w:color w:val="auto"/>
        </w:rPr>
      </w:pPr>
      <w:r w:rsidRPr="00D45A83">
        <w:rPr>
          <w:rFonts w:ascii="Calibri" w:eastAsia="MS Mincho" w:hAnsi="Calibri" w:cs="Calibri"/>
          <w:bCs/>
          <w:color w:val="auto"/>
        </w:rPr>
        <w:t xml:space="preserve">Have discussed matters at a </w:t>
      </w:r>
      <w:proofErr w:type="gramStart"/>
      <w:r w:rsidRPr="00D45A83">
        <w:rPr>
          <w:rFonts w:ascii="Calibri" w:eastAsia="MS Mincho" w:hAnsi="Calibri" w:cs="Calibri"/>
          <w:bCs/>
          <w:color w:val="auto"/>
        </w:rPr>
        <w:t>return to work</w:t>
      </w:r>
      <w:proofErr w:type="gramEnd"/>
      <w:r w:rsidRPr="00D45A83">
        <w:rPr>
          <w:rFonts w:ascii="Calibri" w:eastAsia="MS Mincho" w:hAnsi="Calibri" w:cs="Calibri"/>
          <w:bCs/>
          <w:color w:val="auto"/>
        </w:rPr>
        <w:t xml:space="preserve"> interview that require investigation.</w:t>
      </w:r>
    </w:p>
    <w:p w14:paraId="57E64F65" w14:textId="0DEE1BFC" w:rsidR="007C718A" w:rsidRDefault="007C718A" w:rsidP="00D45A83">
      <w:pPr>
        <w:pStyle w:val="Default"/>
        <w:numPr>
          <w:ilvl w:val="0"/>
          <w:numId w:val="48"/>
        </w:numPr>
        <w:ind w:right="-22"/>
        <w:rPr>
          <w:rFonts w:ascii="Calibri" w:eastAsia="MS Mincho" w:hAnsi="Calibri" w:cs="Calibri"/>
          <w:bCs/>
          <w:color w:val="auto"/>
        </w:rPr>
      </w:pPr>
      <w:r w:rsidRPr="00D45A83">
        <w:rPr>
          <w:rFonts w:ascii="Calibri" w:eastAsia="MS Mincho" w:hAnsi="Calibri" w:cs="Calibri"/>
          <w:bCs/>
          <w:color w:val="auto"/>
        </w:rPr>
        <w:t>Have been absent for more than 14 days.</w:t>
      </w:r>
    </w:p>
    <w:p w14:paraId="0D45F32B" w14:textId="77777777" w:rsidR="00716FD0" w:rsidRPr="00D45A83" w:rsidRDefault="00716FD0" w:rsidP="00D45A83">
      <w:pPr>
        <w:pStyle w:val="Default"/>
        <w:ind w:left="927" w:right="-22"/>
        <w:rPr>
          <w:rFonts w:ascii="Calibri" w:eastAsia="MS Mincho" w:hAnsi="Calibri" w:cs="Calibri"/>
          <w:bCs/>
          <w:color w:val="auto"/>
        </w:rPr>
      </w:pPr>
    </w:p>
    <w:p w14:paraId="3980BCB8"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Unless it is impractical to do so, we will give you seven </w:t>
      </w:r>
      <w:proofErr w:type="gramStart"/>
      <w:r w:rsidRPr="00D45A83">
        <w:rPr>
          <w:rFonts w:ascii="Calibri" w:eastAsia="MS Mincho" w:hAnsi="Calibri" w:cs="Calibri"/>
          <w:bCs/>
          <w:color w:val="auto"/>
        </w:rPr>
        <w:t>days</w:t>
      </w:r>
      <w:proofErr w:type="gramEnd"/>
      <w:r w:rsidRPr="00D45A83">
        <w:rPr>
          <w:rFonts w:ascii="Calibri" w:eastAsia="MS Mincho" w:hAnsi="Calibri" w:cs="Calibri"/>
          <w:bCs/>
          <w:color w:val="auto"/>
        </w:rPr>
        <w:t xml:space="preserve"> written notice of the date, time and place of a sickness absence meeting. We will put any concerns about your sickness absence and the basis for those concerns in writing or otherwise advise why the meeting is being called. A reasonable opportunity for you to consider this information before a meeting will be provided.</w:t>
      </w:r>
    </w:p>
    <w:p w14:paraId="131A8621" w14:textId="77777777" w:rsidR="00716FD0" w:rsidRPr="00D45A83" w:rsidRDefault="00716FD0" w:rsidP="00D45A83">
      <w:pPr>
        <w:pStyle w:val="Default"/>
        <w:ind w:left="567" w:right="-22"/>
        <w:rPr>
          <w:rFonts w:ascii="Calibri" w:eastAsia="MS Mincho" w:hAnsi="Calibri" w:cs="Calibri"/>
          <w:bCs/>
          <w:color w:val="auto"/>
        </w:rPr>
      </w:pPr>
    </w:p>
    <w:p w14:paraId="1AD4AF52"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The meeting will normally be conducted by your manager and the Director of People and Safeguarding may be present. You may bring a companion with you to the meeting.</w:t>
      </w:r>
    </w:p>
    <w:p w14:paraId="0505A59F" w14:textId="77777777" w:rsidR="00716FD0" w:rsidRPr="00D45A83" w:rsidRDefault="00716FD0" w:rsidP="00D45A83">
      <w:pPr>
        <w:pStyle w:val="Default"/>
        <w:ind w:left="567" w:right="-22"/>
        <w:rPr>
          <w:rFonts w:ascii="Calibri" w:eastAsia="MS Mincho" w:hAnsi="Calibri" w:cs="Calibri"/>
          <w:bCs/>
          <w:color w:val="auto"/>
        </w:rPr>
      </w:pPr>
    </w:p>
    <w:p w14:paraId="6C569369"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You must take all reasonable steps to attend a meeting. Failure to do so without good reason may be treated as misconduct. If you or your companion </w:t>
      </w:r>
      <w:proofErr w:type="gramStart"/>
      <w:r w:rsidRPr="00D45A83">
        <w:rPr>
          <w:rFonts w:ascii="Calibri" w:eastAsia="MS Mincho" w:hAnsi="Calibri" w:cs="Calibri"/>
          <w:bCs/>
          <w:color w:val="auto"/>
        </w:rPr>
        <w:t>are</w:t>
      </w:r>
      <w:proofErr w:type="gramEnd"/>
      <w:r w:rsidRPr="00D45A83">
        <w:rPr>
          <w:rFonts w:ascii="Calibri" w:eastAsia="MS Mincho" w:hAnsi="Calibri" w:cs="Calibri"/>
          <w:bCs/>
          <w:color w:val="auto"/>
        </w:rPr>
        <w:t xml:space="preserve"> unable to attend at the time specified, you should immediately inform your manager in order to agree alternative arrangements.</w:t>
      </w:r>
    </w:p>
    <w:p w14:paraId="15AF420D" w14:textId="77777777" w:rsidR="00716FD0" w:rsidRPr="00D45A83" w:rsidRDefault="00716FD0" w:rsidP="00D45A83">
      <w:pPr>
        <w:pStyle w:val="Default"/>
        <w:ind w:left="567" w:right="-22"/>
        <w:rPr>
          <w:rFonts w:ascii="Calibri" w:eastAsia="MS Mincho" w:hAnsi="Calibri" w:cs="Calibri"/>
          <w:bCs/>
          <w:color w:val="auto"/>
        </w:rPr>
      </w:pPr>
    </w:p>
    <w:p w14:paraId="50620CF1"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A meeting may be adjourned if your manager is awaiting receipt of information, needs to gather any further information or </w:t>
      </w:r>
      <w:proofErr w:type="gramStart"/>
      <w:r w:rsidRPr="00D45A83">
        <w:rPr>
          <w:rFonts w:ascii="Calibri" w:eastAsia="MS Mincho" w:hAnsi="Calibri" w:cs="Calibri"/>
          <w:bCs/>
          <w:color w:val="auto"/>
        </w:rPr>
        <w:t>give consideration to</w:t>
      </w:r>
      <w:proofErr w:type="gramEnd"/>
      <w:r w:rsidRPr="00D45A83">
        <w:rPr>
          <w:rFonts w:ascii="Calibri" w:eastAsia="MS Mincho" w:hAnsi="Calibri" w:cs="Calibri"/>
          <w:bCs/>
          <w:color w:val="auto"/>
        </w:rPr>
        <w:t xml:space="preserve"> matters discussed at a previous meeting. You will be given a reasonable opportunity to consider any new information obtained before the meeting is reconvened.</w:t>
      </w:r>
    </w:p>
    <w:p w14:paraId="4DCCBDCF" w14:textId="77777777" w:rsidR="00716FD0" w:rsidRPr="00D45A83" w:rsidRDefault="00716FD0" w:rsidP="00D45A83">
      <w:pPr>
        <w:pStyle w:val="Default"/>
        <w:ind w:left="567" w:right="-22"/>
        <w:rPr>
          <w:rFonts w:ascii="Calibri" w:eastAsia="MS Mincho" w:hAnsi="Calibri" w:cs="Calibri"/>
          <w:bCs/>
          <w:color w:val="auto"/>
        </w:rPr>
      </w:pPr>
    </w:p>
    <w:p w14:paraId="5C9765AC"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Confirmation of any decision made at a meeting, the reasons for it, and of the right of appeal will usually be given to you in writing within seven days of a sickness absence meeting (unless this time scale is not practicable, in which case it will be provided as soon as is practicable).</w:t>
      </w:r>
    </w:p>
    <w:p w14:paraId="75D0077A" w14:textId="77777777" w:rsidR="00716FD0" w:rsidRPr="00D45A83" w:rsidRDefault="00716FD0" w:rsidP="00D45A83">
      <w:pPr>
        <w:pStyle w:val="Default"/>
        <w:ind w:left="567" w:right="-22"/>
        <w:rPr>
          <w:rFonts w:ascii="Calibri" w:eastAsia="MS Mincho" w:hAnsi="Calibri" w:cs="Calibri"/>
          <w:bCs/>
          <w:color w:val="auto"/>
        </w:rPr>
      </w:pPr>
    </w:p>
    <w:p w14:paraId="37245572"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If, at any time, your manager considers that you have taken or are taking sickness absence when you are not unwell, they may refer matters to be dealt with under our Disciplinary Procedure.</w:t>
      </w:r>
    </w:p>
    <w:p w14:paraId="7D3D9C8B" w14:textId="77777777" w:rsidR="00DC6217" w:rsidRDefault="00DC6217" w:rsidP="00D45A83">
      <w:pPr>
        <w:pStyle w:val="Default"/>
        <w:ind w:left="567" w:right="-22"/>
        <w:rPr>
          <w:rFonts w:ascii="Calibri" w:eastAsia="MS Mincho" w:hAnsi="Calibri" w:cs="Calibri"/>
          <w:b/>
          <w:i/>
          <w:iCs/>
          <w:color w:val="auto"/>
        </w:rPr>
      </w:pPr>
    </w:p>
    <w:p w14:paraId="07EEC7B7" w14:textId="05432DB8" w:rsidR="007C718A" w:rsidRPr="00D45A83" w:rsidRDefault="007C718A" w:rsidP="00D45A83">
      <w:pPr>
        <w:pStyle w:val="Default"/>
        <w:ind w:left="567" w:right="-22"/>
        <w:rPr>
          <w:rFonts w:ascii="Calibri" w:eastAsia="MS Mincho" w:hAnsi="Calibri" w:cs="Calibri"/>
          <w:b/>
          <w:i/>
          <w:iCs/>
          <w:color w:val="auto"/>
        </w:rPr>
      </w:pPr>
      <w:r w:rsidRPr="00D45A83">
        <w:rPr>
          <w:rFonts w:ascii="Calibri" w:eastAsia="MS Mincho" w:hAnsi="Calibri" w:cs="Calibri"/>
          <w:b/>
          <w:i/>
          <w:iCs/>
          <w:color w:val="auto"/>
        </w:rPr>
        <w:t>Stage 1: First Sickness Absence Meeting</w:t>
      </w:r>
    </w:p>
    <w:p w14:paraId="6E706E07"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This will follow the procedure set out in paragraphs 17 and 18 on the arrangements for and right to be accompanied at sickness absence meetings.</w:t>
      </w:r>
    </w:p>
    <w:p w14:paraId="0281DF12" w14:textId="77777777" w:rsidR="00716FD0" w:rsidRDefault="00716FD0" w:rsidP="00D45A83">
      <w:pPr>
        <w:pStyle w:val="Default"/>
        <w:ind w:left="567" w:right="-22"/>
        <w:rPr>
          <w:rFonts w:ascii="Calibri" w:eastAsia="MS Mincho" w:hAnsi="Calibri" w:cs="Calibri"/>
          <w:bCs/>
          <w:color w:val="auto"/>
        </w:rPr>
      </w:pPr>
    </w:p>
    <w:p w14:paraId="6A39E55F" w14:textId="5ED73E6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The purposes of a first sickness absence meeting may include:</w:t>
      </w:r>
    </w:p>
    <w:p w14:paraId="2D2DED44" w14:textId="2157CC8C"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 Discussing the reasons for absence.</w:t>
      </w:r>
    </w:p>
    <w:p w14:paraId="55F407BE" w14:textId="1C06C02E" w:rsidR="007C718A" w:rsidRPr="00D45A83" w:rsidRDefault="007C718A" w:rsidP="00D45A83">
      <w:pPr>
        <w:pStyle w:val="Default"/>
        <w:numPr>
          <w:ilvl w:val="0"/>
          <w:numId w:val="50"/>
        </w:numPr>
        <w:ind w:right="-22"/>
        <w:rPr>
          <w:rFonts w:ascii="Calibri" w:eastAsia="MS Mincho" w:hAnsi="Calibri" w:cs="Calibri"/>
          <w:bCs/>
          <w:color w:val="auto"/>
        </w:rPr>
      </w:pPr>
      <w:r w:rsidRPr="00D45A83">
        <w:rPr>
          <w:rFonts w:ascii="Calibri" w:eastAsia="MS Mincho" w:hAnsi="Calibri" w:cs="Calibri"/>
          <w:bCs/>
          <w:color w:val="auto"/>
        </w:rPr>
        <w:lastRenderedPageBreak/>
        <w:t>Where you are on long-term sickness absence, determining how long the absence is likely to last.</w:t>
      </w:r>
    </w:p>
    <w:p w14:paraId="0DD9ED27" w14:textId="4A0761A1" w:rsidR="007C718A" w:rsidRPr="00D45A83" w:rsidRDefault="007C718A" w:rsidP="00D45A83">
      <w:pPr>
        <w:pStyle w:val="Default"/>
        <w:numPr>
          <w:ilvl w:val="0"/>
          <w:numId w:val="50"/>
        </w:numPr>
        <w:ind w:right="-22"/>
        <w:rPr>
          <w:rFonts w:ascii="Calibri" w:eastAsia="MS Mincho" w:hAnsi="Calibri" w:cs="Calibri"/>
          <w:bCs/>
          <w:color w:val="auto"/>
        </w:rPr>
      </w:pPr>
      <w:r w:rsidRPr="00D45A83">
        <w:rPr>
          <w:rFonts w:ascii="Calibri" w:eastAsia="MS Mincho" w:hAnsi="Calibri" w:cs="Calibri"/>
          <w:bCs/>
          <w:color w:val="auto"/>
        </w:rPr>
        <w:t>Where you have been absent on a number of occasions, determining the likelihood of further absences.</w:t>
      </w:r>
    </w:p>
    <w:p w14:paraId="7C6B9E92" w14:textId="18392AD1" w:rsidR="007C718A" w:rsidRPr="00D45A83" w:rsidRDefault="007C718A" w:rsidP="00D45A83">
      <w:pPr>
        <w:pStyle w:val="Default"/>
        <w:numPr>
          <w:ilvl w:val="0"/>
          <w:numId w:val="50"/>
        </w:numPr>
        <w:ind w:right="-22"/>
        <w:rPr>
          <w:rFonts w:ascii="Calibri" w:eastAsia="MS Mincho" w:hAnsi="Calibri" w:cs="Calibri"/>
          <w:bCs/>
          <w:color w:val="auto"/>
        </w:rPr>
      </w:pPr>
      <w:r w:rsidRPr="00D45A83">
        <w:rPr>
          <w:rFonts w:ascii="Calibri" w:eastAsia="MS Mincho" w:hAnsi="Calibri" w:cs="Calibri"/>
          <w:bCs/>
          <w:color w:val="auto"/>
        </w:rPr>
        <w:t>Considering whether medical advice is required.</w:t>
      </w:r>
    </w:p>
    <w:p w14:paraId="47AF4A17" w14:textId="77777777" w:rsidR="007C718A" w:rsidRPr="00D45A83" w:rsidRDefault="007C718A" w:rsidP="00D45A83">
      <w:pPr>
        <w:pStyle w:val="Default"/>
        <w:numPr>
          <w:ilvl w:val="0"/>
          <w:numId w:val="50"/>
        </w:numPr>
        <w:ind w:right="-22"/>
        <w:rPr>
          <w:rFonts w:ascii="Calibri" w:eastAsia="MS Mincho" w:hAnsi="Calibri" w:cs="Calibri"/>
          <w:bCs/>
          <w:color w:val="auto"/>
        </w:rPr>
      </w:pPr>
      <w:r w:rsidRPr="00D45A83">
        <w:rPr>
          <w:rFonts w:ascii="Calibri" w:eastAsia="MS Mincho" w:hAnsi="Calibri" w:cs="Calibri"/>
          <w:bCs/>
          <w:color w:val="auto"/>
        </w:rPr>
        <w:t>Considering what, if any, measures might improve your health and/or attendance.</w:t>
      </w:r>
    </w:p>
    <w:p w14:paraId="2ABA225C" w14:textId="642C58C8" w:rsidR="007C718A" w:rsidRPr="00D45A83" w:rsidRDefault="007C718A" w:rsidP="00D45A83">
      <w:pPr>
        <w:pStyle w:val="Default"/>
        <w:numPr>
          <w:ilvl w:val="0"/>
          <w:numId w:val="50"/>
        </w:numPr>
        <w:ind w:right="-22"/>
        <w:rPr>
          <w:rFonts w:ascii="Calibri" w:eastAsia="MS Mincho" w:hAnsi="Calibri" w:cs="Calibri"/>
          <w:bCs/>
          <w:color w:val="auto"/>
        </w:rPr>
      </w:pPr>
      <w:r w:rsidRPr="00D45A83">
        <w:rPr>
          <w:rFonts w:ascii="Calibri" w:eastAsia="MS Mincho" w:hAnsi="Calibri" w:cs="Calibri"/>
          <w:bCs/>
          <w:color w:val="auto"/>
        </w:rPr>
        <w:t xml:space="preserve">Agreeing a way forward, action that will be taken and a </w:t>
      </w:r>
      <w:proofErr w:type="gramStart"/>
      <w:r w:rsidRPr="00D45A83">
        <w:rPr>
          <w:rFonts w:ascii="Calibri" w:eastAsia="MS Mincho" w:hAnsi="Calibri" w:cs="Calibri"/>
          <w:bCs/>
          <w:color w:val="auto"/>
        </w:rPr>
        <w:t>time-scale</w:t>
      </w:r>
      <w:proofErr w:type="gramEnd"/>
      <w:r w:rsidRPr="00D45A83">
        <w:rPr>
          <w:rFonts w:ascii="Calibri" w:eastAsia="MS Mincho" w:hAnsi="Calibri" w:cs="Calibri"/>
          <w:bCs/>
          <w:color w:val="auto"/>
        </w:rPr>
        <w:t xml:space="preserve"> for review and/or a further meeting under the sickness absence procedure.</w:t>
      </w:r>
    </w:p>
    <w:p w14:paraId="2EB3BCFE" w14:textId="77777777" w:rsidR="00716FD0" w:rsidRDefault="00716FD0" w:rsidP="00D45A83">
      <w:pPr>
        <w:pStyle w:val="Default"/>
        <w:ind w:left="567" w:right="-22"/>
        <w:rPr>
          <w:rFonts w:ascii="Calibri" w:eastAsia="MS Mincho" w:hAnsi="Calibri" w:cs="Calibri"/>
          <w:bCs/>
          <w:color w:val="auto"/>
        </w:rPr>
      </w:pPr>
    </w:p>
    <w:p w14:paraId="41C4DA45" w14:textId="6A5DE1FE" w:rsidR="007C718A" w:rsidRPr="00D45A83" w:rsidRDefault="007C718A" w:rsidP="00D45A83">
      <w:pPr>
        <w:pStyle w:val="Default"/>
        <w:ind w:left="567" w:right="-22"/>
        <w:rPr>
          <w:rFonts w:ascii="Calibri" w:eastAsia="MS Mincho" w:hAnsi="Calibri" w:cs="Calibri"/>
          <w:b/>
          <w:i/>
          <w:iCs/>
          <w:color w:val="auto"/>
        </w:rPr>
      </w:pPr>
      <w:r w:rsidRPr="00D45A83">
        <w:rPr>
          <w:rFonts w:ascii="Calibri" w:eastAsia="MS Mincho" w:hAnsi="Calibri" w:cs="Calibri"/>
          <w:b/>
          <w:i/>
          <w:iCs/>
          <w:color w:val="auto"/>
        </w:rPr>
        <w:t>Stage 2: Further Sickness Absence Meeting(s)</w:t>
      </w:r>
    </w:p>
    <w:p w14:paraId="37F66168"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Depending on the matters discussed at the first stage of the sickness absence procedure, a further meeting or </w:t>
      </w:r>
      <w:proofErr w:type="gramStart"/>
      <w:r w:rsidRPr="00D45A83">
        <w:rPr>
          <w:rFonts w:ascii="Calibri" w:eastAsia="MS Mincho" w:hAnsi="Calibri" w:cs="Calibri"/>
          <w:bCs/>
          <w:color w:val="auto"/>
        </w:rPr>
        <w:t>meetings</w:t>
      </w:r>
      <w:proofErr w:type="gramEnd"/>
      <w:r w:rsidRPr="00D45A83">
        <w:rPr>
          <w:rFonts w:ascii="Calibri" w:eastAsia="MS Mincho" w:hAnsi="Calibri" w:cs="Calibri"/>
          <w:bCs/>
          <w:color w:val="auto"/>
        </w:rPr>
        <w:t xml:space="preserve"> may be necessary. Arrangements for meetings under the second stage of the sickness absence procedure will follow the procedure set out in paragraphs 17 and 18 on the arrangements for and right to be accompanied at sickness absence meetings.</w:t>
      </w:r>
    </w:p>
    <w:p w14:paraId="4DD3ED6D" w14:textId="77777777" w:rsidR="00716FD0" w:rsidRPr="00D45A83" w:rsidRDefault="00716FD0" w:rsidP="00D45A83">
      <w:pPr>
        <w:pStyle w:val="Default"/>
        <w:ind w:left="567" w:right="-22"/>
        <w:rPr>
          <w:rFonts w:ascii="Calibri" w:eastAsia="MS Mincho" w:hAnsi="Calibri" w:cs="Calibri"/>
          <w:bCs/>
          <w:color w:val="auto"/>
        </w:rPr>
      </w:pPr>
    </w:p>
    <w:p w14:paraId="0203B28B"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The purposes of further meeting(s) may include:</w:t>
      </w:r>
    </w:p>
    <w:p w14:paraId="62E53737" w14:textId="0E2A0434" w:rsidR="007C718A" w:rsidRPr="00D45A83" w:rsidRDefault="007C718A" w:rsidP="00D45A83">
      <w:pPr>
        <w:pStyle w:val="Default"/>
        <w:numPr>
          <w:ilvl w:val="0"/>
          <w:numId w:val="52"/>
        </w:numPr>
        <w:ind w:right="-22"/>
        <w:rPr>
          <w:rFonts w:ascii="Calibri" w:eastAsia="MS Mincho" w:hAnsi="Calibri" w:cs="Calibri"/>
          <w:bCs/>
          <w:color w:val="auto"/>
        </w:rPr>
      </w:pPr>
      <w:r w:rsidRPr="00D45A83">
        <w:rPr>
          <w:rFonts w:ascii="Calibri" w:eastAsia="MS Mincho" w:hAnsi="Calibri" w:cs="Calibri"/>
          <w:bCs/>
          <w:color w:val="auto"/>
        </w:rPr>
        <w:t>Discussing the reasons for and impact of your ongoing absence(s), where you are on long-term sickness absence, discussing how long your absence is likely to last.</w:t>
      </w:r>
    </w:p>
    <w:p w14:paraId="0E842615" w14:textId="7CEFEFD1" w:rsidR="007C718A" w:rsidRPr="00D45A83" w:rsidRDefault="007C718A" w:rsidP="00D45A83">
      <w:pPr>
        <w:pStyle w:val="Default"/>
        <w:numPr>
          <w:ilvl w:val="0"/>
          <w:numId w:val="52"/>
        </w:numPr>
        <w:ind w:right="-22"/>
        <w:rPr>
          <w:rFonts w:ascii="Calibri" w:eastAsia="MS Mincho" w:hAnsi="Calibri" w:cs="Calibri"/>
          <w:bCs/>
          <w:color w:val="auto"/>
        </w:rPr>
      </w:pPr>
      <w:r w:rsidRPr="00D45A83">
        <w:rPr>
          <w:rFonts w:ascii="Calibri" w:eastAsia="MS Mincho" w:hAnsi="Calibri" w:cs="Calibri"/>
          <w:bCs/>
          <w:color w:val="auto"/>
        </w:rPr>
        <w:t>Where you have been absent on a number of occasions, discussing the likelihood of further absences.</w:t>
      </w:r>
    </w:p>
    <w:p w14:paraId="7EB5A9B9" w14:textId="1BD01638" w:rsidR="007C718A" w:rsidRPr="00D45A83" w:rsidRDefault="007C718A" w:rsidP="00D45A83">
      <w:pPr>
        <w:pStyle w:val="Default"/>
        <w:numPr>
          <w:ilvl w:val="0"/>
          <w:numId w:val="52"/>
        </w:numPr>
        <w:ind w:right="-22"/>
        <w:rPr>
          <w:rFonts w:ascii="Calibri" w:eastAsia="MS Mincho" w:hAnsi="Calibri" w:cs="Calibri"/>
          <w:bCs/>
          <w:color w:val="auto"/>
        </w:rPr>
      </w:pPr>
      <w:r w:rsidRPr="00D45A83">
        <w:rPr>
          <w:rFonts w:ascii="Calibri" w:eastAsia="MS Mincho" w:hAnsi="Calibri" w:cs="Calibri"/>
          <w:bCs/>
          <w:color w:val="auto"/>
        </w:rPr>
        <w:t xml:space="preserve">If it has not been obtained, </w:t>
      </w:r>
      <w:proofErr w:type="gramStart"/>
      <w:r w:rsidRPr="00D45A83">
        <w:rPr>
          <w:rFonts w:ascii="Calibri" w:eastAsia="MS Mincho" w:hAnsi="Calibri" w:cs="Calibri"/>
          <w:bCs/>
          <w:color w:val="auto"/>
        </w:rPr>
        <w:t>considering</w:t>
      </w:r>
      <w:proofErr w:type="gramEnd"/>
      <w:r w:rsidRPr="00D45A83">
        <w:rPr>
          <w:rFonts w:ascii="Calibri" w:eastAsia="MS Mincho" w:hAnsi="Calibri" w:cs="Calibri"/>
          <w:bCs/>
          <w:color w:val="auto"/>
        </w:rPr>
        <w:t xml:space="preserve"> whether medical advice is required. If it has been obtained, </w:t>
      </w:r>
      <w:proofErr w:type="gramStart"/>
      <w:r w:rsidRPr="00D45A83">
        <w:rPr>
          <w:rFonts w:ascii="Calibri" w:eastAsia="MS Mincho" w:hAnsi="Calibri" w:cs="Calibri"/>
          <w:bCs/>
          <w:color w:val="auto"/>
        </w:rPr>
        <w:t>considering</w:t>
      </w:r>
      <w:proofErr w:type="gramEnd"/>
      <w:r w:rsidRPr="00D45A83">
        <w:rPr>
          <w:rFonts w:ascii="Calibri" w:eastAsia="MS Mincho" w:hAnsi="Calibri" w:cs="Calibri"/>
          <w:bCs/>
          <w:color w:val="auto"/>
        </w:rPr>
        <w:t xml:space="preserve"> the advice that has been given and whether further advice is required.</w:t>
      </w:r>
    </w:p>
    <w:p w14:paraId="1A3D23F5" w14:textId="18F12E66" w:rsidR="007C718A" w:rsidRPr="00D45A83" w:rsidRDefault="007C718A" w:rsidP="00D45A83">
      <w:pPr>
        <w:pStyle w:val="Default"/>
        <w:numPr>
          <w:ilvl w:val="0"/>
          <w:numId w:val="52"/>
        </w:numPr>
        <w:ind w:right="-22"/>
        <w:rPr>
          <w:rFonts w:ascii="Calibri" w:eastAsia="MS Mincho" w:hAnsi="Calibri" w:cs="Calibri"/>
          <w:bCs/>
          <w:color w:val="auto"/>
        </w:rPr>
      </w:pPr>
      <w:r w:rsidRPr="00D45A83">
        <w:rPr>
          <w:rFonts w:ascii="Calibri" w:eastAsia="MS Mincho" w:hAnsi="Calibri" w:cs="Calibri"/>
          <w:bCs/>
          <w:color w:val="auto"/>
        </w:rPr>
        <w:t>Considering your ability to return to/remain in your job in view both of your capabilities and the requirements associated with the post you hold and any adjustments that can reasonably be made to your job to enable you to do so.</w:t>
      </w:r>
    </w:p>
    <w:p w14:paraId="36992A52" w14:textId="778DC08A" w:rsidR="007C718A" w:rsidRPr="00D45A83" w:rsidRDefault="007C718A" w:rsidP="00D45A83">
      <w:pPr>
        <w:pStyle w:val="Default"/>
        <w:numPr>
          <w:ilvl w:val="0"/>
          <w:numId w:val="52"/>
        </w:numPr>
        <w:ind w:right="-22"/>
        <w:rPr>
          <w:rFonts w:ascii="Calibri" w:eastAsia="MS Mincho" w:hAnsi="Calibri" w:cs="Calibri"/>
          <w:bCs/>
          <w:color w:val="auto"/>
        </w:rPr>
      </w:pPr>
      <w:r w:rsidRPr="00D45A83">
        <w:rPr>
          <w:rFonts w:ascii="Calibri" w:eastAsia="MS Mincho" w:hAnsi="Calibri" w:cs="Calibri"/>
          <w:bCs/>
          <w:color w:val="auto"/>
        </w:rPr>
        <w:t xml:space="preserve">Considering possible redeployment opportunities and whether any adjustments </w:t>
      </w:r>
      <w:proofErr w:type="gramStart"/>
      <w:r w:rsidRPr="00D45A83">
        <w:rPr>
          <w:rFonts w:ascii="Calibri" w:eastAsia="MS Mincho" w:hAnsi="Calibri" w:cs="Calibri"/>
          <w:bCs/>
          <w:color w:val="auto"/>
        </w:rPr>
        <w:t>can reasonably</w:t>
      </w:r>
      <w:proofErr w:type="gramEnd"/>
      <w:r w:rsidRPr="00D45A83">
        <w:rPr>
          <w:rFonts w:ascii="Calibri" w:eastAsia="MS Mincho" w:hAnsi="Calibri" w:cs="Calibri"/>
          <w:bCs/>
          <w:color w:val="auto"/>
        </w:rPr>
        <w:t xml:space="preserve"> be made to assist in redeploying you.</w:t>
      </w:r>
    </w:p>
    <w:p w14:paraId="2CF96E19" w14:textId="142064E6" w:rsidR="007C718A" w:rsidRPr="00D45A83" w:rsidRDefault="007C718A" w:rsidP="00D45A83">
      <w:pPr>
        <w:pStyle w:val="Default"/>
        <w:numPr>
          <w:ilvl w:val="0"/>
          <w:numId w:val="52"/>
        </w:numPr>
        <w:ind w:right="-22"/>
        <w:rPr>
          <w:rFonts w:ascii="Calibri" w:eastAsia="MS Mincho" w:hAnsi="Calibri" w:cs="Calibri"/>
          <w:bCs/>
          <w:color w:val="auto"/>
        </w:rPr>
      </w:pPr>
      <w:r w:rsidRPr="00D45A83">
        <w:rPr>
          <w:rFonts w:ascii="Calibri" w:eastAsia="MS Mincho" w:hAnsi="Calibri" w:cs="Calibri"/>
          <w:bCs/>
          <w:color w:val="auto"/>
        </w:rPr>
        <w:t xml:space="preserve">Where you are able to return from long-term sick leave, whether to your job or a redeployed job, agreeing a </w:t>
      </w:r>
      <w:proofErr w:type="gramStart"/>
      <w:r w:rsidRPr="00D45A83">
        <w:rPr>
          <w:rFonts w:ascii="Calibri" w:eastAsia="MS Mincho" w:hAnsi="Calibri" w:cs="Calibri"/>
          <w:bCs/>
          <w:color w:val="auto"/>
        </w:rPr>
        <w:t>return to work</w:t>
      </w:r>
      <w:proofErr w:type="gramEnd"/>
      <w:r w:rsidRPr="00D45A83">
        <w:rPr>
          <w:rFonts w:ascii="Calibri" w:eastAsia="MS Mincho" w:hAnsi="Calibri" w:cs="Calibri"/>
          <w:bCs/>
          <w:color w:val="auto"/>
        </w:rPr>
        <w:t xml:space="preserve"> programme.</w:t>
      </w:r>
    </w:p>
    <w:p w14:paraId="7801748B" w14:textId="39CB7B49" w:rsidR="007C718A" w:rsidRPr="00D45A83" w:rsidRDefault="007C718A" w:rsidP="00D45A83">
      <w:pPr>
        <w:pStyle w:val="Default"/>
        <w:numPr>
          <w:ilvl w:val="0"/>
          <w:numId w:val="52"/>
        </w:numPr>
        <w:ind w:right="-22"/>
        <w:rPr>
          <w:rFonts w:ascii="Calibri" w:eastAsia="MS Mincho" w:hAnsi="Calibri" w:cs="Calibri"/>
          <w:bCs/>
          <w:color w:val="auto"/>
        </w:rPr>
      </w:pPr>
      <w:r w:rsidRPr="00D45A83">
        <w:rPr>
          <w:rFonts w:ascii="Calibri" w:eastAsia="MS Mincho" w:hAnsi="Calibri" w:cs="Calibri"/>
          <w:bCs/>
          <w:color w:val="auto"/>
        </w:rPr>
        <w:t xml:space="preserve">If it is considered that you are unlikely to be able to return to work from long-term </w:t>
      </w:r>
      <w:proofErr w:type="gramStart"/>
      <w:r w:rsidRPr="00D45A83">
        <w:rPr>
          <w:rFonts w:ascii="Calibri" w:eastAsia="MS Mincho" w:hAnsi="Calibri" w:cs="Calibri"/>
          <w:bCs/>
          <w:color w:val="auto"/>
        </w:rPr>
        <w:t>absence, whether</w:t>
      </w:r>
      <w:proofErr w:type="gramEnd"/>
      <w:r w:rsidRPr="00D45A83">
        <w:rPr>
          <w:rFonts w:ascii="Calibri" w:eastAsia="MS Mincho" w:hAnsi="Calibri" w:cs="Calibri"/>
          <w:bCs/>
          <w:color w:val="auto"/>
        </w:rPr>
        <w:t xml:space="preserve"> there are any benefits for which you should be considered.</w:t>
      </w:r>
    </w:p>
    <w:p w14:paraId="6AE0F2ED" w14:textId="4E456E0B" w:rsidR="007C718A" w:rsidRPr="00D45A83" w:rsidRDefault="007C718A" w:rsidP="00D45A83">
      <w:pPr>
        <w:pStyle w:val="Default"/>
        <w:numPr>
          <w:ilvl w:val="0"/>
          <w:numId w:val="52"/>
        </w:numPr>
        <w:ind w:right="-22"/>
        <w:rPr>
          <w:rFonts w:ascii="Calibri" w:eastAsia="MS Mincho" w:hAnsi="Calibri" w:cs="Calibri"/>
          <w:bCs/>
          <w:color w:val="auto"/>
        </w:rPr>
      </w:pPr>
      <w:r w:rsidRPr="00D45A83">
        <w:rPr>
          <w:rFonts w:ascii="Calibri" w:eastAsia="MS Mincho" w:hAnsi="Calibri" w:cs="Calibri"/>
          <w:bCs/>
          <w:color w:val="auto"/>
        </w:rPr>
        <w:t xml:space="preserve">Agreeing a way forward, action that will be taken and a </w:t>
      </w:r>
      <w:proofErr w:type="gramStart"/>
      <w:r w:rsidRPr="00D45A83">
        <w:rPr>
          <w:rFonts w:ascii="Calibri" w:eastAsia="MS Mincho" w:hAnsi="Calibri" w:cs="Calibri"/>
          <w:bCs/>
          <w:color w:val="auto"/>
        </w:rPr>
        <w:t>time-scale</w:t>
      </w:r>
      <w:proofErr w:type="gramEnd"/>
      <w:r w:rsidRPr="00D45A83">
        <w:rPr>
          <w:rFonts w:ascii="Calibri" w:eastAsia="MS Mincho" w:hAnsi="Calibri" w:cs="Calibri"/>
          <w:bCs/>
          <w:color w:val="auto"/>
        </w:rPr>
        <w:t xml:space="preserve"> for review and/or a further meeting(s). This may, </w:t>
      </w:r>
      <w:proofErr w:type="gramStart"/>
      <w:r w:rsidRPr="00D45A83">
        <w:rPr>
          <w:rFonts w:ascii="Calibri" w:eastAsia="MS Mincho" w:hAnsi="Calibri" w:cs="Calibri"/>
          <w:bCs/>
          <w:color w:val="auto"/>
        </w:rPr>
        <w:t>depending</w:t>
      </w:r>
      <w:proofErr w:type="gramEnd"/>
      <w:r w:rsidRPr="00D45A83">
        <w:rPr>
          <w:rFonts w:ascii="Calibri" w:eastAsia="MS Mincho" w:hAnsi="Calibri" w:cs="Calibri"/>
          <w:bCs/>
          <w:color w:val="auto"/>
        </w:rPr>
        <w:t xml:space="preserve"> on steps we have already taken, include warning you that you are at risk of dismissal.</w:t>
      </w:r>
    </w:p>
    <w:p w14:paraId="2C7AE8DB" w14:textId="77777777" w:rsidR="00716FD0" w:rsidRDefault="00716FD0" w:rsidP="00D45A83">
      <w:pPr>
        <w:pStyle w:val="Default"/>
        <w:ind w:left="567" w:right="-22"/>
        <w:rPr>
          <w:rFonts w:ascii="Calibri" w:eastAsia="MS Mincho" w:hAnsi="Calibri" w:cs="Calibri"/>
          <w:bCs/>
          <w:color w:val="auto"/>
        </w:rPr>
      </w:pPr>
    </w:p>
    <w:p w14:paraId="4CBB85F0" w14:textId="2C767526" w:rsidR="007C718A" w:rsidRPr="00D45A83" w:rsidRDefault="007C718A" w:rsidP="00D45A83">
      <w:pPr>
        <w:pStyle w:val="Default"/>
        <w:ind w:left="567" w:right="-22"/>
        <w:rPr>
          <w:rFonts w:ascii="Calibri" w:eastAsia="MS Mincho" w:hAnsi="Calibri" w:cs="Calibri"/>
          <w:b/>
          <w:i/>
          <w:iCs/>
          <w:color w:val="auto"/>
        </w:rPr>
      </w:pPr>
      <w:r w:rsidRPr="00D45A83">
        <w:rPr>
          <w:rFonts w:ascii="Calibri" w:eastAsia="MS Mincho" w:hAnsi="Calibri" w:cs="Calibri"/>
          <w:b/>
          <w:i/>
          <w:iCs/>
          <w:color w:val="auto"/>
        </w:rPr>
        <w:t>Stage 3: Final Sickness Absence Meeting</w:t>
      </w:r>
    </w:p>
    <w:p w14:paraId="510E32E2"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Where you have been warned that you are at risk of dismissal, we may invite you to a meeting under the third stage of the sickness absence procedure. Arrangements for this meeting will follow the procedure set out in paragraphs 17 and 18 on the arrangements for and right to be accompanied at sickness absence meetings.</w:t>
      </w:r>
    </w:p>
    <w:p w14:paraId="28C2FB1E"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The purposes of the meeting will be:</w:t>
      </w:r>
    </w:p>
    <w:p w14:paraId="5B2880C5" w14:textId="66870DB6" w:rsidR="007C718A" w:rsidRPr="00D45A83" w:rsidRDefault="007C718A" w:rsidP="00D45A83">
      <w:pPr>
        <w:pStyle w:val="Default"/>
        <w:numPr>
          <w:ilvl w:val="0"/>
          <w:numId w:val="56"/>
        </w:numPr>
        <w:ind w:right="-22"/>
        <w:rPr>
          <w:rFonts w:ascii="Calibri" w:eastAsia="MS Mincho" w:hAnsi="Calibri" w:cs="Calibri"/>
          <w:bCs/>
          <w:color w:val="auto"/>
        </w:rPr>
      </w:pPr>
      <w:r w:rsidRPr="00D45A83">
        <w:rPr>
          <w:rFonts w:ascii="Calibri" w:eastAsia="MS Mincho" w:hAnsi="Calibri" w:cs="Calibri"/>
          <w:bCs/>
          <w:color w:val="auto"/>
        </w:rPr>
        <w:t>To review the meetings that have taken place and matters discussed with you.</w:t>
      </w:r>
    </w:p>
    <w:p w14:paraId="3BE0DB5C" w14:textId="6625FF64" w:rsidR="007C718A" w:rsidRPr="00D45A83" w:rsidRDefault="007C718A" w:rsidP="00D45A83">
      <w:pPr>
        <w:pStyle w:val="Default"/>
        <w:numPr>
          <w:ilvl w:val="0"/>
          <w:numId w:val="56"/>
        </w:numPr>
        <w:ind w:right="-22"/>
        <w:rPr>
          <w:rFonts w:ascii="Calibri" w:eastAsia="MS Mincho" w:hAnsi="Calibri" w:cs="Calibri"/>
          <w:bCs/>
          <w:color w:val="auto"/>
        </w:rPr>
      </w:pPr>
      <w:r w:rsidRPr="00D45A83">
        <w:rPr>
          <w:rFonts w:ascii="Calibri" w:eastAsia="MS Mincho" w:hAnsi="Calibri" w:cs="Calibri"/>
          <w:bCs/>
          <w:color w:val="auto"/>
        </w:rPr>
        <w:t>Where you remain on long-term sickness absence to consider whether there have been any changes since the last meeting under stage two of the procedure; either as regards your possible return to work or opportunities for return or redeployment.</w:t>
      </w:r>
    </w:p>
    <w:p w14:paraId="3C4C3170" w14:textId="5AC39E55" w:rsidR="007C718A" w:rsidRPr="00D45A83" w:rsidRDefault="007C718A" w:rsidP="00D45A83">
      <w:pPr>
        <w:pStyle w:val="Default"/>
        <w:numPr>
          <w:ilvl w:val="0"/>
          <w:numId w:val="56"/>
        </w:numPr>
        <w:ind w:right="-22"/>
        <w:rPr>
          <w:rFonts w:ascii="Calibri" w:eastAsia="MS Mincho" w:hAnsi="Calibri" w:cs="Calibri"/>
          <w:bCs/>
          <w:color w:val="auto"/>
        </w:rPr>
      </w:pPr>
      <w:r w:rsidRPr="00D45A83">
        <w:rPr>
          <w:rFonts w:ascii="Calibri" w:eastAsia="MS Mincho" w:hAnsi="Calibri" w:cs="Calibri"/>
          <w:bCs/>
          <w:color w:val="auto"/>
        </w:rPr>
        <w:t>To consider any further matters that you wish to raise.</w:t>
      </w:r>
    </w:p>
    <w:p w14:paraId="5211676F" w14:textId="1D9DF826" w:rsidR="007C718A" w:rsidRPr="00D45A83" w:rsidRDefault="007C718A" w:rsidP="00D45A83">
      <w:pPr>
        <w:pStyle w:val="Default"/>
        <w:numPr>
          <w:ilvl w:val="0"/>
          <w:numId w:val="56"/>
        </w:numPr>
        <w:ind w:right="-22"/>
        <w:rPr>
          <w:rFonts w:ascii="Calibri" w:eastAsia="MS Mincho" w:hAnsi="Calibri" w:cs="Calibri"/>
          <w:bCs/>
          <w:color w:val="auto"/>
        </w:rPr>
      </w:pPr>
      <w:r w:rsidRPr="00D45A83">
        <w:rPr>
          <w:rFonts w:ascii="Calibri" w:eastAsia="MS Mincho" w:hAnsi="Calibri" w:cs="Calibri"/>
          <w:bCs/>
          <w:color w:val="auto"/>
        </w:rPr>
        <w:lastRenderedPageBreak/>
        <w:t>To consider whether there is a reasonable likelihood of you returning to work or achieving the desired level of attendance in a reasonable time.</w:t>
      </w:r>
    </w:p>
    <w:p w14:paraId="00B9EDB0" w14:textId="50459867" w:rsidR="007C718A" w:rsidRPr="00D45A83" w:rsidRDefault="007C718A" w:rsidP="00D45A83">
      <w:pPr>
        <w:pStyle w:val="Default"/>
        <w:numPr>
          <w:ilvl w:val="0"/>
          <w:numId w:val="56"/>
        </w:numPr>
        <w:ind w:right="-22"/>
        <w:rPr>
          <w:rFonts w:ascii="Calibri" w:eastAsia="MS Mincho" w:hAnsi="Calibri" w:cs="Calibri"/>
          <w:bCs/>
          <w:color w:val="auto"/>
        </w:rPr>
      </w:pPr>
      <w:r w:rsidRPr="00D45A83">
        <w:rPr>
          <w:rFonts w:ascii="Calibri" w:eastAsia="MS Mincho" w:hAnsi="Calibri" w:cs="Calibri"/>
          <w:bCs/>
          <w:color w:val="auto"/>
        </w:rPr>
        <w:t>To consider the possible termination of your employment. Termination will normally be with full notice or payment in lieu of notice. Appeals</w:t>
      </w:r>
    </w:p>
    <w:p w14:paraId="77E01CAD" w14:textId="77777777" w:rsidR="007C718A" w:rsidRPr="00D45A83" w:rsidRDefault="007C718A" w:rsidP="00D45A83">
      <w:pPr>
        <w:pStyle w:val="Default"/>
        <w:numPr>
          <w:ilvl w:val="0"/>
          <w:numId w:val="56"/>
        </w:numPr>
        <w:ind w:right="-22"/>
        <w:rPr>
          <w:rFonts w:ascii="Calibri" w:eastAsia="MS Mincho" w:hAnsi="Calibri" w:cs="Calibri"/>
          <w:bCs/>
          <w:color w:val="auto"/>
        </w:rPr>
      </w:pPr>
      <w:r w:rsidRPr="00D45A83">
        <w:rPr>
          <w:rFonts w:ascii="Calibri" w:eastAsia="MS Mincho" w:hAnsi="Calibri" w:cs="Calibri"/>
          <w:bCs/>
          <w:color w:val="auto"/>
        </w:rPr>
        <w:t>You may appeal against the outcome of any stage of this procedure, and you may bring</w:t>
      </w:r>
    </w:p>
    <w:p w14:paraId="6BB90B56" w14:textId="77777777" w:rsidR="007C718A" w:rsidRPr="00D45A83" w:rsidRDefault="007C718A" w:rsidP="00D45A83">
      <w:pPr>
        <w:pStyle w:val="Default"/>
        <w:numPr>
          <w:ilvl w:val="0"/>
          <w:numId w:val="56"/>
        </w:numPr>
        <w:ind w:right="-22"/>
        <w:rPr>
          <w:rFonts w:ascii="Calibri" w:eastAsia="MS Mincho" w:hAnsi="Calibri" w:cs="Calibri"/>
          <w:bCs/>
          <w:color w:val="auto"/>
        </w:rPr>
      </w:pPr>
      <w:r w:rsidRPr="00D45A83">
        <w:rPr>
          <w:rFonts w:ascii="Calibri" w:eastAsia="MS Mincho" w:hAnsi="Calibri" w:cs="Calibri"/>
          <w:bCs/>
          <w:color w:val="auto"/>
        </w:rPr>
        <w:t xml:space="preserve">a companion to an appeal meeting (see the Right to be Accompanied </w:t>
      </w:r>
      <w:proofErr w:type="gramStart"/>
      <w:r w:rsidRPr="00D45A83">
        <w:rPr>
          <w:rFonts w:ascii="Calibri" w:eastAsia="MS Mincho" w:hAnsi="Calibri" w:cs="Calibri"/>
          <w:bCs/>
          <w:color w:val="auto"/>
        </w:rPr>
        <w:t>at Meetings</w:t>
      </w:r>
      <w:proofErr w:type="gramEnd"/>
      <w:r w:rsidRPr="00D45A83">
        <w:rPr>
          <w:rFonts w:ascii="Calibri" w:eastAsia="MS Mincho" w:hAnsi="Calibri" w:cs="Calibri"/>
          <w:bCs/>
          <w:color w:val="auto"/>
        </w:rPr>
        <w:t xml:space="preserve"> section).</w:t>
      </w:r>
    </w:p>
    <w:p w14:paraId="06A80C73" w14:textId="77777777" w:rsidR="00716FD0" w:rsidRDefault="00716FD0" w:rsidP="00D45A83">
      <w:pPr>
        <w:pStyle w:val="Default"/>
        <w:ind w:left="567" w:right="-22"/>
        <w:rPr>
          <w:rFonts w:ascii="Calibri" w:eastAsia="MS Mincho" w:hAnsi="Calibri" w:cs="Calibri"/>
          <w:bCs/>
          <w:color w:val="auto"/>
        </w:rPr>
      </w:pPr>
    </w:p>
    <w:p w14:paraId="34F4DC9A" w14:textId="422AFFE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An appeal should be made in writing, stating the full grounds of appeal, to your manager within seven days of the date on which the decision was sent to you.</w:t>
      </w:r>
    </w:p>
    <w:p w14:paraId="30BFCB40"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Unless it is not practicable, you will be given written notice of an appeal meeting within one week of the meeting. In </w:t>
      </w:r>
      <w:proofErr w:type="gramStart"/>
      <w:r w:rsidRPr="00D45A83">
        <w:rPr>
          <w:rFonts w:ascii="Calibri" w:eastAsia="MS Mincho" w:hAnsi="Calibri" w:cs="Calibri"/>
          <w:bCs/>
          <w:color w:val="auto"/>
        </w:rPr>
        <w:t>cases</w:t>
      </w:r>
      <w:proofErr w:type="gramEnd"/>
      <w:r w:rsidRPr="00D45A83">
        <w:rPr>
          <w:rFonts w:ascii="Calibri" w:eastAsia="MS Mincho" w:hAnsi="Calibri" w:cs="Calibri"/>
          <w:bCs/>
          <w:color w:val="auto"/>
        </w:rPr>
        <w:t xml:space="preserve"> of dismissal the appeal will be held as soon as possible. Any new matters raised in an appeal may delay an appeal meeting if further investigation is required.</w:t>
      </w:r>
    </w:p>
    <w:p w14:paraId="783FCF56" w14:textId="77777777" w:rsidR="00716FD0" w:rsidRPr="00D45A83" w:rsidRDefault="00716FD0" w:rsidP="00D45A83">
      <w:pPr>
        <w:pStyle w:val="Default"/>
        <w:ind w:left="567" w:right="-22"/>
        <w:rPr>
          <w:rFonts w:ascii="Calibri" w:eastAsia="MS Mincho" w:hAnsi="Calibri" w:cs="Calibri"/>
          <w:bCs/>
          <w:color w:val="auto"/>
        </w:rPr>
      </w:pPr>
    </w:p>
    <w:p w14:paraId="48E51EC8"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You will be provided with written details of any new information which comes to light before an appeal meeting. You will also be given a reasonable opportunity to consider this information before the meeting.</w:t>
      </w:r>
    </w:p>
    <w:p w14:paraId="1A6ABD8D" w14:textId="77777777" w:rsidR="00716FD0" w:rsidRPr="00D45A83" w:rsidRDefault="00716FD0" w:rsidP="00D45A83">
      <w:pPr>
        <w:pStyle w:val="Default"/>
        <w:ind w:left="567" w:right="-22"/>
        <w:rPr>
          <w:rFonts w:ascii="Calibri" w:eastAsia="MS Mincho" w:hAnsi="Calibri" w:cs="Calibri"/>
          <w:bCs/>
          <w:color w:val="auto"/>
        </w:rPr>
      </w:pPr>
    </w:p>
    <w:p w14:paraId="18DAB1E8"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Where practicable, an appeal meeting will be conducted by a manager senior to the individual who conducted the sickness absence meeting or an Executive director.</w:t>
      </w:r>
    </w:p>
    <w:p w14:paraId="18E7BD31"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Depending on the grounds of appeal, an appeal meeting may be a complete rehearing of the matter or a review of the original decision.</w:t>
      </w:r>
    </w:p>
    <w:p w14:paraId="5EACDA89" w14:textId="77777777" w:rsidR="00716FD0" w:rsidRPr="00D45A83" w:rsidRDefault="00716FD0" w:rsidP="00D45A83">
      <w:pPr>
        <w:pStyle w:val="Default"/>
        <w:ind w:left="567" w:right="-22"/>
        <w:rPr>
          <w:rFonts w:ascii="Calibri" w:eastAsia="MS Mincho" w:hAnsi="Calibri" w:cs="Calibri"/>
          <w:bCs/>
          <w:color w:val="auto"/>
        </w:rPr>
      </w:pPr>
    </w:p>
    <w:p w14:paraId="0D51C537"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Following an appeal, the original decision may be confirmed, revoked or replaced with a different decision. The final decision will be confirmed in writing, if possible, within seven days of the appeal meeting. There will be no further right of appeal.</w:t>
      </w:r>
    </w:p>
    <w:p w14:paraId="0DEF2F0F" w14:textId="40F15B93"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 xml:space="preserve"> </w:t>
      </w:r>
    </w:p>
    <w:p w14:paraId="2BED0F98"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The date that any dismissal takes effect will not be delayed pending the outcome of an appeal. However, if the appeal is successful, the decision to dismiss will be revoked with no loss of continuity or pay.</w:t>
      </w:r>
    </w:p>
    <w:p w14:paraId="5A5F8AD8" w14:textId="77777777" w:rsidR="00716FD0" w:rsidRPr="00D45A83" w:rsidRDefault="00716FD0" w:rsidP="00D45A83">
      <w:pPr>
        <w:pStyle w:val="Default"/>
        <w:ind w:left="567" w:right="-22"/>
        <w:rPr>
          <w:rFonts w:ascii="Calibri" w:eastAsia="MS Mincho" w:hAnsi="Calibri" w:cs="Calibri"/>
          <w:bCs/>
          <w:color w:val="auto"/>
        </w:rPr>
      </w:pPr>
    </w:p>
    <w:p w14:paraId="407BF616" w14:textId="1A32D20F" w:rsidR="007C718A" w:rsidRPr="00D45A83" w:rsidRDefault="007C718A" w:rsidP="00D45A83">
      <w:pPr>
        <w:pStyle w:val="Default"/>
        <w:numPr>
          <w:ilvl w:val="0"/>
          <w:numId w:val="3"/>
        </w:numPr>
        <w:ind w:left="567" w:right="-22" w:hanging="567"/>
        <w:rPr>
          <w:rFonts w:ascii="Calibri" w:eastAsia="MS Mincho" w:hAnsi="Calibri" w:cs="Calibri"/>
          <w:b/>
          <w:color w:val="0070C0"/>
        </w:rPr>
      </w:pPr>
      <w:r w:rsidRPr="00D45A83">
        <w:rPr>
          <w:rFonts w:ascii="Calibri" w:eastAsia="MS Mincho" w:hAnsi="Calibri" w:cs="Calibri"/>
          <w:b/>
          <w:color w:val="0070C0"/>
        </w:rPr>
        <w:t>Right to be Accompanied at Hearings</w:t>
      </w:r>
    </w:p>
    <w:p w14:paraId="6E9C88D9"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At the outset of any meeting or appeal hearing, you will be made aware of your right to be accompanied by a work colleague or trade union official (a “Companion”) to any meeting or appeal hearing under this procedure. The companion may be either a trade union representative or a colleague. You must tell your manager who your chosen companion is, in good time before the hearing.</w:t>
      </w:r>
    </w:p>
    <w:p w14:paraId="21A5CB28" w14:textId="77777777" w:rsidR="00716FD0" w:rsidRPr="00D45A83" w:rsidRDefault="00716FD0" w:rsidP="00D45A83">
      <w:pPr>
        <w:pStyle w:val="Default"/>
        <w:ind w:left="567" w:right="-22"/>
        <w:rPr>
          <w:rFonts w:ascii="Calibri" w:eastAsia="MS Mincho" w:hAnsi="Calibri" w:cs="Calibri"/>
          <w:bCs/>
          <w:color w:val="auto"/>
        </w:rPr>
      </w:pPr>
    </w:p>
    <w:p w14:paraId="063AEB64"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A companion is allowed reasonable time off from duties without loss of pay but no</w:t>
      </w:r>
      <w:proofErr w:type="gramStart"/>
      <w:r w:rsidRPr="00D45A83">
        <w:rPr>
          <w:rFonts w:ascii="Calibri" w:eastAsia="MS Mincho" w:hAnsi="Calibri" w:cs="Calibri"/>
          <w:bCs/>
          <w:color w:val="auto"/>
        </w:rPr>
        <w:t>- one</w:t>
      </w:r>
      <w:proofErr w:type="gramEnd"/>
      <w:r w:rsidRPr="00D45A83">
        <w:rPr>
          <w:rFonts w:ascii="Calibri" w:eastAsia="MS Mincho" w:hAnsi="Calibri" w:cs="Calibri"/>
          <w:bCs/>
          <w:color w:val="auto"/>
        </w:rPr>
        <w:t xml:space="preserve"> is obliged to act as a companion if they do not wish to do so.</w:t>
      </w:r>
    </w:p>
    <w:p w14:paraId="69FFC284" w14:textId="77777777" w:rsidR="00716FD0" w:rsidRPr="00D45A83" w:rsidRDefault="00716FD0" w:rsidP="00D45A83">
      <w:pPr>
        <w:pStyle w:val="Default"/>
        <w:ind w:left="567" w:right="-22"/>
        <w:rPr>
          <w:rFonts w:ascii="Calibri" w:eastAsia="MS Mincho" w:hAnsi="Calibri" w:cs="Calibri"/>
          <w:bCs/>
          <w:color w:val="auto"/>
        </w:rPr>
      </w:pPr>
    </w:p>
    <w:p w14:paraId="1D6506DD"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If your companion is unavailable at the time a hearing is scheduled and will not be available for more than five working days, we may require you to choose someone else.</w:t>
      </w:r>
    </w:p>
    <w:p w14:paraId="0E26D93D" w14:textId="77777777" w:rsidR="00716FD0" w:rsidRPr="00D45A83" w:rsidRDefault="00716FD0" w:rsidP="00D45A83">
      <w:pPr>
        <w:pStyle w:val="Default"/>
        <w:ind w:left="567" w:right="-22"/>
        <w:rPr>
          <w:rFonts w:ascii="Calibri" w:eastAsia="MS Mincho" w:hAnsi="Calibri" w:cs="Calibri"/>
          <w:bCs/>
          <w:color w:val="auto"/>
        </w:rPr>
      </w:pPr>
    </w:p>
    <w:p w14:paraId="47C51437" w14:textId="77777777"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We may, at our discretion, allow you to bring a companion who is not a colleague or union representative (for example, a member of your family) where this will help overcome a disability, or where you have difficulty understanding English.</w:t>
      </w:r>
    </w:p>
    <w:p w14:paraId="6EA56A34" w14:textId="77777777" w:rsidR="007C718A"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lastRenderedPageBreak/>
        <w:t>A companion may make representations, ask questions, and sum up your position, but will not be allowed to answer questions on your behalf. You may confer privately with your companion at any time during a hearing.</w:t>
      </w:r>
    </w:p>
    <w:p w14:paraId="31D6E061" w14:textId="77777777" w:rsidR="00DC6217" w:rsidRDefault="00DC6217" w:rsidP="00D45A83">
      <w:pPr>
        <w:pStyle w:val="Default"/>
        <w:ind w:left="567" w:right="-22"/>
        <w:rPr>
          <w:rFonts w:ascii="Calibri" w:eastAsia="MS Mincho" w:hAnsi="Calibri" w:cs="Calibri"/>
          <w:bCs/>
          <w:color w:val="auto"/>
        </w:rPr>
      </w:pPr>
    </w:p>
    <w:p w14:paraId="5B5F2A4F" w14:textId="5AE84021" w:rsidR="007C718A" w:rsidRPr="00D45A83" w:rsidRDefault="007C718A" w:rsidP="00D45A83">
      <w:pPr>
        <w:pStyle w:val="Default"/>
        <w:ind w:left="567" w:right="-22"/>
        <w:rPr>
          <w:rFonts w:ascii="Calibri" w:eastAsia="MS Mincho" w:hAnsi="Calibri" w:cs="Calibri"/>
          <w:bCs/>
          <w:color w:val="auto"/>
        </w:rPr>
      </w:pPr>
      <w:r w:rsidRPr="00D45A83">
        <w:rPr>
          <w:rFonts w:ascii="Calibri" w:eastAsia="MS Mincho" w:hAnsi="Calibri" w:cs="Calibri"/>
          <w:bCs/>
          <w:color w:val="auto"/>
        </w:rPr>
        <w:t>If an employee indicates that they do not want a companion, this must be noted in the minutes of the meeting.</w:t>
      </w:r>
    </w:p>
    <w:p w14:paraId="3FB303B9" w14:textId="77777777" w:rsidR="007C718A" w:rsidRDefault="007C718A" w:rsidP="00D45A83">
      <w:pPr>
        <w:pStyle w:val="Default"/>
        <w:ind w:left="567" w:right="-22"/>
        <w:rPr>
          <w:rFonts w:ascii="Calibri" w:eastAsia="MS Mincho" w:hAnsi="Calibri" w:cs="Calibri"/>
          <w:b/>
          <w:color w:val="2E74B5" w:themeColor="accent1" w:themeShade="BF"/>
        </w:rPr>
      </w:pPr>
    </w:p>
    <w:p w14:paraId="79C0B843" w14:textId="77777777" w:rsidR="007C718A" w:rsidRDefault="007C718A" w:rsidP="00D45A83">
      <w:pPr>
        <w:pStyle w:val="Default"/>
        <w:ind w:left="567" w:right="-22"/>
        <w:rPr>
          <w:rFonts w:ascii="Calibri" w:eastAsia="MS Mincho" w:hAnsi="Calibri" w:cs="Calibri"/>
          <w:b/>
          <w:color w:val="2E74B5" w:themeColor="accent1" w:themeShade="BF"/>
        </w:rPr>
      </w:pPr>
    </w:p>
    <w:p w14:paraId="2B44A77E" w14:textId="77777777" w:rsidR="00DC6217" w:rsidRDefault="00DC6217" w:rsidP="00D45A83">
      <w:pPr>
        <w:pStyle w:val="Default"/>
        <w:ind w:left="567" w:right="-22"/>
        <w:rPr>
          <w:rFonts w:ascii="Calibri" w:eastAsia="MS Mincho" w:hAnsi="Calibri" w:cs="Calibri"/>
          <w:b/>
          <w:color w:val="2E74B5" w:themeColor="accent1" w:themeShade="BF"/>
        </w:rPr>
      </w:pPr>
    </w:p>
    <w:p w14:paraId="6D1DE104" w14:textId="77777777" w:rsidR="00DC6217" w:rsidRDefault="00DC6217" w:rsidP="00D45A83">
      <w:pPr>
        <w:pStyle w:val="Default"/>
        <w:ind w:left="567" w:right="-22"/>
        <w:rPr>
          <w:rFonts w:ascii="Calibri" w:eastAsia="MS Mincho" w:hAnsi="Calibri" w:cs="Calibri"/>
          <w:b/>
          <w:color w:val="2E74B5" w:themeColor="accent1" w:themeShade="BF"/>
        </w:rPr>
      </w:pPr>
    </w:p>
    <w:p w14:paraId="0A20ADAB" w14:textId="77777777" w:rsidR="00DC6217" w:rsidRDefault="00DC6217" w:rsidP="00D45A83">
      <w:pPr>
        <w:pStyle w:val="Default"/>
        <w:ind w:left="567" w:right="-22"/>
        <w:rPr>
          <w:rFonts w:ascii="Calibri" w:eastAsia="MS Mincho" w:hAnsi="Calibri" w:cs="Calibri"/>
          <w:b/>
          <w:color w:val="2E74B5" w:themeColor="accent1" w:themeShade="BF"/>
        </w:rPr>
      </w:pPr>
    </w:p>
    <w:p w14:paraId="4D782A20" w14:textId="77777777" w:rsidR="00DC6217" w:rsidRDefault="00DC6217" w:rsidP="00D45A83">
      <w:pPr>
        <w:pStyle w:val="Default"/>
        <w:ind w:left="567" w:right="-22"/>
        <w:rPr>
          <w:rFonts w:ascii="Calibri" w:eastAsia="MS Mincho" w:hAnsi="Calibri" w:cs="Calibri"/>
          <w:b/>
          <w:color w:val="2E74B5" w:themeColor="accent1" w:themeShade="BF"/>
        </w:rPr>
      </w:pPr>
    </w:p>
    <w:p w14:paraId="71579B45" w14:textId="77777777" w:rsidR="00DC6217" w:rsidRDefault="00DC6217" w:rsidP="00D45A83">
      <w:pPr>
        <w:pStyle w:val="Default"/>
        <w:ind w:left="567" w:right="-22"/>
        <w:rPr>
          <w:rFonts w:ascii="Calibri" w:eastAsia="MS Mincho" w:hAnsi="Calibri" w:cs="Calibri"/>
          <w:b/>
          <w:color w:val="2E74B5" w:themeColor="accent1" w:themeShade="BF"/>
        </w:rPr>
      </w:pPr>
    </w:p>
    <w:p w14:paraId="350A8C69" w14:textId="77777777" w:rsidR="00DC6217" w:rsidRDefault="00DC6217" w:rsidP="00D45A83">
      <w:pPr>
        <w:pStyle w:val="Default"/>
        <w:ind w:left="567" w:right="-22"/>
        <w:rPr>
          <w:rFonts w:ascii="Calibri" w:eastAsia="MS Mincho" w:hAnsi="Calibri" w:cs="Calibri"/>
          <w:b/>
          <w:color w:val="2E74B5" w:themeColor="accent1" w:themeShade="BF"/>
        </w:rPr>
      </w:pPr>
    </w:p>
    <w:p w14:paraId="12DB5ECE" w14:textId="77777777" w:rsidR="00DC6217" w:rsidRDefault="00DC6217" w:rsidP="00D45A83">
      <w:pPr>
        <w:pStyle w:val="Default"/>
        <w:ind w:left="567" w:right="-22"/>
        <w:rPr>
          <w:rFonts w:ascii="Calibri" w:eastAsia="MS Mincho" w:hAnsi="Calibri" w:cs="Calibri"/>
          <w:b/>
          <w:color w:val="2E74B5" w:themeColor="accent1" w:themeShade="BF"/>
        </w:rPr>
      </w:pPr>
    </w:p>
    <w:p w14:paraId="54AEF895" w14:textId="77777777" w:rsidR="00DC6217" w:rsidRDefault="00DC6217" w:rsidP="00D45A83">
      <w:pPr>
        <w:pStyle w:val="Default"/>
        <w:ind w:left="567" w:right="-22"/>
        <w:rPr>
          <w:rFonts w:ascii="Calibri" w:eastAsia="MS Mincho" w:hAnsi="Calibri" w:cs="Calibri"/>
          <w:b/>
          <w:color w:val="2E74B5" w:themeColor="accent1" w:themeShade="BF"/>
        </w:rPr>
      </w:pPr>
    </w:p>
    <w:p w14:paraId="610C192E" w14:textId="77777777" w:rsidR="00DC6217" w:rsidRDefault="00DC6217" w:rsidP="00D45A83">
      <w:pPr>
        <w:pStyle w:val="Default"/>
        <w:ind w:left="567" w:right="-22"/>
        <w:rPr>
          <w:rFonts w:ascii="Calibri" w:eastAsia="MS Mincho" w:hAnsi="Calibri" w:cs="Calibri"/>
          <w:b/>
          <w:color w:val="2E74B5" w:themeColor="accent1" w:themeShade="BF"/>
        </w:rPr>
      </w:pPr>
    </w:p>
    <w:p w14:paraId="293145FB" w14:textId="77777777" w:rsidR="00DC6217" w:rsidRDefault="00DC6217" w:rsidP="00D45A83">
      <w:pPr>
        <w:pStyle w:val="Default"/>
        <w:ind w:left="567" w:right="-22"/>
        <w:rPr>
          <w:rFonts w:ascii="Calibri" w:eastAsia="MS Mincho" w:hAnsi="Calibri" w:cs="Calibri"/>
          <w:b/>
          <w:color w:val="2E74B5" w:themeColor="accent1" w:themeShade="BF"/>
        </w:rPr>
      </w:pPr>
    </w:p>
    <w:p w14:paraId="297CC495" w14:textId="77777777" w:rsidR="00DC6217" w:rsidRDefault="00DC6217" w:rsidP="00D45A83">
      <w:pPr>
        <w:pStyle w:val="Default"/>
        <w:ind w:left="567" w:right="-22"/>
        <w:rPr>
          <w:rFonts w:ascii="Calibri" w:eastAsia="MS Mincho" w:hAnsi="Calibri" w:cs="Calibri"/>
          <w:b/>
          <w:color w:val="2E74B5" w:themeColor="accent1" w:themeShade="BF"/>
        </w:rPr>
      </w:pPr>
    </w:p>
    <w:p w14:paraId="186B9A22" w14:textId="77777777" w:rsidR="00DC6217" w:rsidRDefault="00DC6217" w:rsidP="00D45A83">
      <w:pPr>
        <w:pStyle w:val="Default"/>
        <w:ind w:left="567" w:right="-22"/>
        <w:rPr>
          <w:rFonts w:ascii="Calibri" w:eastAsia="MS Mincho" w:hAnsi="Calibri" w:cs="Calibri"/>
          <w:b/>
          <w:color w:val="2E74B5" w:themeColor="accent1" w:themeShade="BF"/>
        </w:rPr>
      </w:pPr>
    </w:p>
    <w:p w14:paraId="1BFE1122" w14:textId="77777777" w:rsidR="00DC6217" w:rsidRDefault="00DC6217" w:rsidP="00D45A83">
      <w:pPr>
        <w:pStyle w:val="Default"/>
        <w:ind w:left="567" w:right="-22"/>
        <w:rPr>
          <w:rFonts w:ascii="Calibri" w:eastAsia="MS Mincho" w:hAnsi="Calibri" w:cs="Calibri"/>
          <w:b/>
          <w:color w:val="2E74B5" w:themeColor="accent1" w:themeShade="BF"/>
        </w:rPr>
      </w:pPr>
    </w:p>
    <w:p w14:paraId="52A5197A" w14:textId="77777777" w:rsidR="00DC6217" w:rsidRDefault="00DC6217" w:rsidP="00D45A83">
      <w:pPr>
        <w:pStyle w:val="Default"/>
        <w:ind w:left="567" w:right="-22"/>
        <w:rPr>
          <w:rFonts w:ascii="Calibri" w:eastAsia="MS Mincho" w:hAnsi="Calibri" w:cs="Calibri"/>
          <w:b/>
          <w:color w:val="2E74B5" w:themeColor="accent1" w:themeShade="BF"/>
        </w:rPr>
      </w:pPr>
    </w:p>
    <w:p w14:paraId="04ABD8BD" w14:textId="77777777" w:rsidR="00DC6217" w:rsidRDefault="00DC6217" w:rsidP="00D45A83">
      <w:pPr>
        <w:pStyle w:val="Default"/>
        <w:ind w:left="567" w:right="-22"/>
        <w:rPr>
          <w:rFonts w:ascii="Calibri" w:eastAsia="MS Mincho" w:hAnsi="Calibri" w:cs="Calibri"/>
          <w:b/>
          <w:color w:val="2E74B5" w:themeColor="accent1" w:themeShade="BF"/>
        </w:rPr>
      </w:pPr>
    </w:p>
    <w:p w14:paraId="43587E55" w14:textId="77777777" w:rsidR="00DC6217" w:rsidRDefault="00DC6217" w:rsidP="00D45A83">
      <w:pPr>
        <w:pStyle w:val="Default"/>
        <w:ind w:left="567" w:right="-22"/>
        <w:rPr>
          <w:rFonts w:ascii="Calibri" w:eastAsia="MS Mincho" w:hAnsi="Calibri" w:cs="Calibri"/>
          <w:b/>
          <w:color w:val="2E74B5" w:themeColor="accent1" w:themeShade="BF"/>
        </w:rPr>
      </w:pPr>
    </w:p>
    <w:p w14:paraId="77444FFF" w14:textId="77777777" w:rsidR="00DC6217" w:rsidRDefault="00DC6217" w:rsidP="00D45A83">
      <w:pPr>
        <w:pStyle w:val="Default"/>
        <w:ind w:left="567" w:right="-22"/>
        <w:rPr>
          <w:rFonts w:ascii="Calibri" w:eastAsia="MS Mincho" w:hAnsi="Calibri" w:cs="Calibri"/>
          <w:b/>
          <w:color w:val="2E74B5" w:themeColor="accent1" w:themeShade="BF"/>
        </w:rPr>
      </w:pPr>
    </w:p>
    <w:p w14:paraId="18370C15" w14:textId="77777777" w:rsidR="00DC6217" w:rsidRDefault="00DC6217" w:rsidP="00D45A83">
      <w:pPr>
        <w:pStyle w:val="Default"/>
        <w:ind w:left="567" w:right="-22"/>
        <w:rPr>
          <w:rFonts w:ascii="Calibri" w:eastAsia="MS Mincho" w:hAnsi="Calibri" w:cs="Calibri"/>
          <w:b/>
          <w:color w:val="2E74B5" w:themeColor="accent1" w:themeShade="BF"/>
        </w:rPr>
      </w:pPr>
    </w:p>
    <w:p w14:paraId="67AF60DD" w14:textId="77777777" w:rsidR="00DC6217" w:rsidRDefault="00DC6217" w:rsidP="00D45A83">
      <w:pPr>
        <w:pStyle w:val="Default"/>
        <w:ind w:left="567" w:right="-22"/>
        <w:rPr>
          <w:rFonts w:ascii="Calibri" w:eastAsia="MS Mincho" w:hAnsi="Calibri" w:cs="Calibri"/>
          <w:b/>
          <w:color w:val="2E74B5" w:themeColor="accent1" w:themeShade="BF"/>
        </w:rPr>
      </w:pPr>
    </w:p>
    <w:p w14:paraId="52631B8F" w14:textId="77777777" w:rsidR="00DC6217" w:rsidRDefault="00DC6217" w:rsidP="00D45A83">
      <w:pPr>
        <w:pStyle w:val="Default"/>
        <w:ind w:left="567" w:right="-22"/>
        <w:rPr>
          <w:rFonts w:ascii="Calibri" w:eastAsia="MS Mincho" w:hAnsi="Calibri" w:cs="Calibri"/>
          <w:b/>
          <w:color w:val="2E74B5" w:themeColor="accent1" w:themeShade="BF"/>
        </w:rPr>
      </w:pPr>
    </w:p>
    <w:p w14:paraId="106BCC94" w14:textId="77777777" w:rsidR="00DC6217" w:rsidRDefault="00DC6217" w:rsidP="00D45A83">
      <w:pPr>
        <w:pStyle w:val="Default"/>
        <w:ind w:left="567" w:right="-22"/>
        <w:rPr>
          <w:rFonts w:ascii="Calibri" w:eastAsia="MS Mincho" w:hAnsi="Calibri" w:cs="Calibri"/>
          <w:b/>
          <w:color w:val="2E74B5" w:themeColor="accent1" w:themeShade="BF"/>
        </w:rPr>
      </w:pPr>
    </w:p>
    <w:p w14:paraId="54808D03" w14:textId="77777777" w:rsidR="00DC6217" w:rsidRDefault="00DC6217" w:rsidP="00D45A83">
      <w:pPr>
        <w:pStyle w:val="Default"/>
        <w:ind w:left="567" w:right="-22"/>
        <w:rPr>
          <w:rFonts w:ascii="Calibri" w:eastAsia="MS Mincho" w:hAnsi="Calibri" w:cs="Calibri"/>
          <w:b/>
          <w:color w:val="2E74B5" w:themeColor="accent1" w:themeShade="BF"/>
        </w:rPr>
      </w:pPr>
    </w:p>
    <w:p w14:paraId="5BC233BA" w14:textId="77777777" w:rsidR="00DC6217" w:rsidRDefault="00DC6217" w:rsidP="00D45A83">
      <w:pPr>
        <w:pStyle w:val="Default"/>
        <w:ind w:left="567" w:right="-22"/>
        <w:rPr>
          <w:rFonts w:ascii="Calibri" w:eastAsia="MS Mincho" w:hAnsi="Calibri" w:cs="Calibri"/>
          <w:b/>
          <w:color w:val="2E74B5" w:themeColor="accent1" w:themeShade="BF"/>
        </w:rPr>
      </w:pPr>
    </w:p>
    <w:p w14:paraId="7F2DCEE7" w14:textId="77777777" w:rsidR="00DC6217" w:rsidRDefault="00DC6217" w:rsidP="00D45A83">
      <w:pPr>
        <w:pStyle w:val="Default"/>
        <w:ind w:left="567" w:right="-22"/>
        <w:rPr>
          <w:rFonts w:ascii="Calibri" w:eastAsia="MS Mincho" w:hAnsi="Calibri" w:cs="Calibri"/>
          <w:b/>
          <w:color w:val="2E74B5" w:themeColor="accent1" w:themeShade="BF"/>
        </w:rPr>
      </w:pPr>
    </w:p>
    <w:p w14:paraId="6CAD661C" w14:textId="77777777" w:rsidR="00DC6217" w:rsidRDefault="00DC6217" w:rsidP="00D45A83">
      <w:pPr>
        <w:pStyle w:val="Default"/>
        <w:ind w:left="567" w:right="-22"/>
        <w:rPr>
          <w:rFonts w:ascii="Calibri" w:eastAsia="MS Mincho" w:hAnsi="Calibri" w:cs="Calibri"/>
          <w:b/>
          <w:color w:val="2E74B5" w:themeColor="accent1" w:themeShade="BF"/>
        </w:rPr>
      </w:pPr>
    </w:p>
    <w:p w14:paraId="6E762900" w14:textId="77777777" w:rsidR="00DC6217" w:rsidRDefault="00DC6217" w:rsidP="00D45A83">
      <w:pPr>
        <w:pStyle w:val="Default"/>
        <w:ind w:left="567" w:right="-22"/>
        <w:rPr>
          <w:rFonts w:ascii="Calibri" w:eastAsia="MS Mincho" w:hAnsi="Calibri" w:cs="Calibri"/>
          <w:b/>
          <w:color w:val="2E74B5" w:themeColor="accent1" w:themeShade="BF"/>
        </w:rPr>
      </w:pPr>
    </w:p>
    <w:p w14:paraId="66582192" w14:textId="77777777" w:rsidR="00DC6217" w:rsidRDefault="00DC6217" w:rsidP="00D45A83">
      <w:pPr>
        <w:pStyle w:val="Default"/>
        <w:ind w:left="567" w:right="-22"/>
        <w:rPr>
          <w:rFonts w:ascii="Calibri" w:eastAsia="MS Mincho" w:hAnsi="Calibri" w:cs="Calibri"/>
          <w:b/>
          <w:color w:val="2E74B5" w:themeColor="accent1" w:themeShade="BF"/>
        </w:rPr>
      </w:pPr>
    </w:p>
    <w:p w14:paraId="2B6C8817" w14:textId="77777777" w:rsidR="00DC6217" w:rsidRDefault="00DC6217" w:rsidP="00D45A83">
      <w:pPr>
        <w:pStyle w:val="Default"/>
        <w:ind w:left="567" w:right="-22"/>
        <w:rPr>
          <w:rFonts w:ascii="Calibri" w:eastAsia="MS Mincho" w:hAnsi="Calibri" w:cs="Calibri"/>
          <w:b/>
          <w:color w:val="2E74B5" w:themeColor="accent1" w:themeShade="BF"/>
        </w:rPr>
      </w:pPr>
    </w:p>
    <w:p w14:paraId="08D03767" w14:textId="77777777" w:rsidR="00DC6217" w:rsidRDefault="00DC6217" w:rsidP="00D45A83">
      <w:pPr>
        <w:pStyle w:val="Default"/>
        <w:ind w:left="567" w:right="-22"/>
        <w:rPr>
          <w:rFonts w:ascii="Calibri" w:eastAsia="MS Mincho" w:hAnsi="Calibri" w:cs="Calibri"/>
          <w:b/>
          <w:color w:val="2E74B5" w:themeColor="accent1" w:themeShade="BF"/>
        </w:rPr>
      </w:pPr>
    </w:p>
    <w:p w14:paraId="519788B0" w14:textId="77777777" w:rsidR="00DC6217" w:rsidRDefault="00DC6217" w:rsidP="00D45A83">
      <w:pPr>
        <w:pStyle w:val="Default"/>
        <w:ind w:left="567" w:right="-22"/>
        <w:rPr>
          <w:rFonts w:ascii="Calibri" w:eastAsia="MS Mincho" w:hAnsi="Calibri" w:cs="Calibri"/>
          <w:b/>
          <w:color w:val="2E74B5" w:themeColor="accent1" w:themeShade="BF"/>
        </w:rPr>
      </w:pPr>
    </w:p>
    <w:p w14:paraId="30EEF03A" w14:textId="77777777" w:rsidR="00DC6217" w:rsidRDefault="00DC6217" w:rsidP="00D45A83">
      <w:pPr>
        <w:pStyle w:val="Default"/>
        <w:ind w:left="567" w:right="-22"/>
        <w:rPr>
          <w:rFonts w:ascii="Calibri" w:eastAsia="MS Mincho" w:hAnsi="Calibri" w:cs="Calibri"/>
          <w:b/>
          <w:color w:val="2E74B5" w:themeColor="accent1" w:themeShade="BF"/>
        </w:rPr>
      </w:pPr>
    </w:p>
    <w:p w14:paraId="055AE490" w14:textId="77777777" w:rsidR="00DC6217" w:rsidRDefault="00DC6217" w:rsidP="00D45A83">
      <w:pPr>
        <w:pStyle w:val="Default"/>
        <w:ind w:left="567" w:right="-22"/>
        <w:rPr>
          <w:rFonts w:ascii="Calibri" w:eastAsia="MS Mincho" w:hAnsi="Calibri" w:cs="Calibri"/>
          <w:b/>
          <w:color w:val="2E74B5" w:themeColor="accent1" w:themeShade="BF"/>
        </w:rPr>
      </w:pPr>
    </w:p>
    <w:p w14:paraId="7A860746" w14:textId="77777777" w:rsidR="00DC6217" w:rsidRDefault="00DC6217" w:rsidP="00D45A83">
      <w:pPr>
        <w:pStyle w:val="Default"/>
        <w:ind w:left="567" w:right="-22"/>
        <w:rPr>
          <w:rFonts w:ascii="Calibri" w:eastAsia="MS Mincho" w:hAnsi="Calibri" w:cs="Calibri"/>
          <w:b/>
          <w:color w:val="2E74B5" w:themeColor="accent1" w:themeShade="BF"/>
        </w:rPr>
      </w:pPr>
    </w:p>
    <w:p w14:paraId="4B4F26E1" w14:textId="77777777" w:rsidR="00DC6217" w:rsidRDefault="00DC6217" w:rsidP="00D45A83">
      <w:pPr>
        <w:pStyle w:val="Default"/>
        <w:ind w:left="567" w:right="-22"/>
        <w:rPr>
          <w:rFonts w:ascii="Calibri" w:eastAsia="MS Mincho" w:hAnsi="Calibri" w:cs="Calibri"/>
          <w:b/>
          <w:color w:val="2E74B5" w:themeColor="accent1" w:themeShade="BF"/>
        </w:rPr>
      </w:pPr>
    </w:p>
    <w:p w14:paraId="4E95BBA3" w14:textId="77777777" w:rsidR="00DC6217" w:rsidRDefault="00DC6217" w:rsidP="00D45A83">
      <w:pPr>
        <w:pStyle w:val="Default"/>
        <w:ind w:left="567" w:right="-22"/>
        <w:rPr>
          <w:rFonts w:ascii="Calibri" w:eastAsia="MS Mincho" w:hAnsi="Calibri" w:cs="Calibri"/>
          <w:b/>
          <w:color w:val="2E74B5" w:themeColor="accent1" w:themeShade="BF"/>
        </w:rPr>
      </w:pPr>
    </w:p>
    <w:p w14:paraId="4715627A" w14:textId="77777777" w:rsidR="00DC6217" w:rsidRDefault="00DC6217" w:rsidP="00D45A83">
      <w:pPr>
        <w:pStyle w:val="Default"/>
        <w:ind w:left="567" w:right="-22"/>
        <w:rPr>
          <w:rFonts w:ascii="Calibri" w:eastAsia="MS Mincho" w:hAnsi="Calibri" w:cs="Calibri"/>
          <w:b/>
          <w:color w:val="2E74B5" w:themeColor="accent1" w:themeShade="BF"/>
        </w:rPr>
      </w:pPr>
    </w:p>
    <w:p w14:paraId="4CABF5E4" w14:textId="77777777" w:rsidR="00DC6217" w:rsidRDefault="00DC6217" w:rsidP="00D45A83">
      <w:pPr>
        <w:pStyle w:val="Default"/>
        <w:ind w:left="567" w:right="-22"/>
        <w:rPr>
          <w:rFonts w:ascii="Calibri" w:eastAsia="MS Mincho" w:hAnsi="Calibri" w:cs="Calibri"/>
          <w:b/>
          <w:color w:val="2E74B5" w:themeColor="accent1" w:themeShade="BF"/>
        </w:rPr>
      </w:pPr>
    </w:p>
    <w:p w14:paraId="6A5DA445" w14:textId="77777777" w:rsidR="00DC6217" w:rsidRDefault="00DC6217" w:rsidP="00D45A83">
      <w:pPr>
        <w:pStyle w:val="Default"/>
        <w:ind w:left="567" w:right="-22"/>
        <w:rPr>
          <w:rFonts w:ascii="Calibri" w:eastAsia="MS Mincho" w:hAnsi="Calibri" w:cs="Calibri"/>
          <w:b/>
          <w:color w:val="2E74B5" w:themeColor="accent1" w:themeShade="BF"/>
        </w:rPr>
      </w:pPr>
    </w:p>
    <w:p w14:paraId="69049F88" w14:textId="77777777" w:rsidR="00DC6217" w:rsidRDefault="00DC6217" w:rsidP="00D45A83">
      <w:pPr>
        <w:pStyle w:val="Default"/>
        <w:ind w:left="567" w:right="-22"/>
        <w:rPr>
          <w:rFonts w:ascii="Calibri" w:eastAsia="MS Mincho" w:hAnsi="Calibri" w:cs="Calibri"/>
          <w:b/>
          <w:color w:val="2E74B5" w:themeColor="accent1" w:themeShade="BF"/>
        </w:rPr>
      </w:pPr>
    </w:p>
    <w:p w14:paraId="684416A3" w14:textId="77777777" w:rsidR="00DC6217" w:rsidRDefault="00DC6217" w:rsidP="00D45A83">
      <w:pPr>
        <w:pStyle w:val="Default"/>
        <w:ind w:left="567" w:right="-22"/>
        <w:rPr>
          <w:rFonts w:ascii="Calibri" w:eastAsia="MS Mincho" w:hAnsi="Calibri" w:cs="Calibri"/>
          <w:b/>
          <w:color w:val="2E74B5" w:themeColor="accent1" w:themeShade="BF"/>
        </w:rPr>
      </w:pPr>
    </w:p>
    <w:p w14:paraId="0ED9591A" w14:textId="77777777" w:rsidR="00DC6217" w:rsidRDefault="00DC6217" w:rsidP="00D45A83">
      <w:pPr>
        <w:pStyle w:val="Default"/>
        <w:ind w:left="567" w:right="-22"/>
        <w:rPr>
          <w:rFonts w:ascii="Calibri" w:eastAsia="MS Mincho" w:hAnsi="Calibri" w:cs="Calibri"/>
          <w:b/>
          <w:color w:val="2E74B5" w:themeColor="accent1" w:themeShade="BF"/>
        </w:rPr>
      </w:pPr>
    </w:p>
    <w:p w14:paraId="6E487B36" w14:textId="77777777" w:rsidR="00DC6217" w:rsidRDefault="00DC6217" w:rsidP="00D45A83">
      <w:pPr>
        <w:pStyle w:val="Default"/>
        <w:ind w:left="567" w:right="-22"/>
        <w:rPr>
          <w:rFonts w:ascii="Calibri" w:eastAsia="MS Mincho" w:hAnsi="Calibri" w:cs="Calibri"/>
          <w:b/>
          <w:color w:val="2E74B5" w:themeColor="accent1" w:themeShade="BF"/>
        </w:rPr>
      </w:pPr>
    </w:p>
    <w:p w14:paraId="0894CAB3" w14:textId="77777777" w:rsidR="00716FD0" w:rsidRDefault="00716FD0" w:rsidP="00D45A83">
      <w:pPr>
        <w:pStyle w:val="Default"/>
        <w:ind w:left="567" w:right="-22"/>
        <w:rPr>
          <w:rFonts w:ascii="Calibri" w:eastAsia="MS Mincho" w:hAnsi="Calibri" w:cs="Calibri"/>
          <w:b/>
          <w:color w:val="2E74B5" w:themeColor="accent1" w:themeShade="BF"/>
        </w:rPr>
      </w:pPr>
    </w:p>
    <w:p w14:paraId="22A930D7" w14:textId="77777777" w:rsidR="007C718A" w:rsidRDefault="007C718A" w:rsidP="00D45A83">
      <w:pPr>
        <w:pStyle w:val="Default"/>
        <w:ind w:left="567" w:right="-22"/>
        <w:rPr>
          <w:rFonts w:ascii="Calibri" w:eastAsia="MS Mincho" w:hAnsi="Calibri" w:cs="Calibri"/>
          <w:b/>
          <w:color w:val="2E74B5" w:themeColor="accent1" w:themeShade="BF"/>
        </w:rPr>
      </w:pPr>
    </w:p>
    <w:p w14:paraId="7D3D0832" w14:textId="5CD0B934" w:rsidR="007C718A" w:rsidRPr="00D45A83" w:rsidRDefault="007C718A" w:rsidP="00D45A83">
      <w:pPr>
        <w:pStyle w:val="Default"/>
        <w:ind w:left="567" w:right="-22"/>
        <w:rPr>
          <w:rFonts w:ascii="Calibri" w:eastAsia="Times New Roman" w:hAnsi="Calibri" w:cs="Calibri"/>
          <w:b/>
          <w:bCs/>
          <w:color w:val="0070C0"/>
          <w:lang w:val="en-GB" w:eastAsia="en-GB"/>
        </w:rPr>
      </w:pPr>
      <w:r w:rsidRPr="00D45A83">
        <w:rPr>
          <w:rFonts w:ascii="Calibri" w:eastAsia="Times New Roman" w:hAnsi="Calibri" w:cs="Calibri"/>
          <w:b/>
          <w:bCs/>
          <w:color w:val="0070C0"/>
          <w:lang w:val="en-GB" w:eastAsia="en-GB"/>
        </w:rPr>
        <w:t>APPENDIX A: Guidance on the role of a Companion</w:t>
      </w:r>
    </w:p>
    <w:p w14:paraId="29707042" w14:textId="77777777" w:rsidR="007C718A" w:rsidRPr="00D45A83" w:rsidRDefault="007C718A" w:rsidP="00D45A83">
      <w:pPr>
        <w:pStyle w:val="Default"/>
        <w:ind w:left="567"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This document is intended to provide guidance to individuals who have been asked to accompany a colleague to a meeting held under procedures set out in this policy</w:t>
      </w:r>
    </w:p>
    <w:p w14:paraId="1BE2071F" w14:textId="77777777" w:rsidR="00F52CE9" w:rsidRDefault="00F52CE9" w:rsidP="00D45A83">
      <w:pPr>
        <w:pStyle w:val="Default"/>
        <w:ind w:left="567" w:right="-22"/>
        <w:rPr>
          <w:rFonts w:ascii="Calibri" w:eastAsia="Times New Roman" w:hAnsi="Calibri" w:cs="Calibri"/>
          <w:color w:val="auto"/>
          <w:lang w:val="en-GB" w:eastAsia="en-GB"/>
        </w:rPr>
      </w:pPr>
    </w:p>
    <w:p w14:paraId="598F64D3" w14:textId="191D80C7" w:rsidR="007C718A" w:rsidRPr="00D45A83" w:rsidRDefault="007C718A" w:rsidP="00D45A83">
      <w:pPr>
        <w:pStyle w:val="Default"/>
        <w:ind w:left="567" w:right="-22"/>
        <w:rPr>
          <w:rFonts w:ascii="Calibri" w:eastAsia="Times New Roman" w:hAnsi="Calibri" w:cs="Calibri"/>
          <w:b/>
          <w:bCs/>
          <w:i/>
          <w:iCs/>
          <w:color w:val="auto"/>
          <w:lang w:val="en-GB" w:eastAsia="en-GB"/>
        </w:rPr>
      </w:pPr>
      <w:r w:rsidRPr="00D45A83">
        <w:rPr>
          <w:rFonts w:ascii="Calibri" w:eastAsia="Times New Roman" w:hAnsi="Calibri" w:cs="Calibri"/>
          <w:b/>
          <w:bCs/>
          <w:i/>
          <w:iCs/>
          <w:color w:val="auto"/>
          <w:lang w:val="en-GB" w:eastAsia="en-GB"/>
        </w:rPr>
        <w:t>Should/Can you Attend?</w:t>
      </w:r>
    </w:p>
    <w:p w14:paraId="6D1BCC1D" w14:textId="77777777" w:rsidR="007C718A" w:rsidRPr="00D45A83" w:rsidRDefault="007C718A" w:rsidP="00D45A83">
      <w:pPr>
        <w:pStyle w:val="Default"/>
        <w:ind w:left="567"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You are entitled to refuse to accompany your colleague, for any reason, if you choose to do so.</w:t>
      </w:r>
    </w:p>
    <w:p w14:paraId="5E727017" w14:textId="1D7F08D2" w:rsidR="007C718A" w:rsidRPr="00D45A83" w:rsidRDefault="007C718A" w:rsidP="00D45A83">
      <w:pPr>
        <w:pStyle w:val="Default"/>
        <w:ind w:left="567"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 xml:space="preserve">If you cannot attend the meeting on the proposed date, liaise with the individual concerned or get in touch with the relevant contact in the </w:t>
      </w:r>
      <w:r w:rsidR="008F2AFF">
        <w:rPr>
          <w:rFonts w:ascii="Calibri" w:eastAsia="Times New Roman" w:hAnsi="Calibri" w:cs="Calibri"/>
          <w:color w:val="auto"/>
          <w:lang w:val="en-GB" w:eastAsia="en-GB"/>
        </w:rPr>
        <w:t>XXXX</w:t>
      </w:r>
      <w:r w:rsidRPr="00D45A83">
        <w:rPr>
          <w:rFonts w:ascii="Calibri" w:eastAsia="Times New Roman" w:hAnsi="Calibri" w:cs="Calibri"/>
          <w:color w:val="auto"/>
          <w:lang w:val="en-GB" w:eastAsia="en-GB"/>
        </w:rPr>
        <w:t xml:space="preserve"> as soon as possible so that an alternative date can be scheduled. This will normally be no more than five working days later than the originally scheduled date.</w:t>
      </w:r>
    </w:p>
    <w:p w14:paraId="39E7477D" w14:textId="77777777" w:rsidR="00F52CE9" w:rsidRDefault="00F52CE9" w:rsidP="00D45A83">
      <w:pPr>
        <w:pStyle w:val="Default"/>
        <w:ind w:left="567" w:right="-22"/>
        <w:rPr>
          <w:rFonts w:ascii="Calibri" w:eastAsia="Times New Roman" w:hAnsi="Calibri" w:cs="Calibri"/>
          <w:b/>
          <w:bCs/>
          <w:i/>
          <w:iCs/>
          <w:color w:val="auto"/>
          <w:lang w:val="en-GB" w:eastAsia="en-GB"/>
        </w:rPr>
      </w:pPr>
    </w:p>
    <w:p w14:paraId="6743106C" w14:textId="5F4A212B" w:rsidR="007C718A" w:rsidRPr="00D45A83" w:rsidRDefault="007C718A" w:rsidP="00D45A83">
      <w:pPr>
        <w:pStyle w:val="Default"/>
        <w:ind w:left="567" w:right="-22"/>
        <w:rPr>
          <w:rFonts w:ascii="Calibri" w:eastAsia="Times New Roman" w:hAnsi="Calibri" w:cs="Calibri"/>
          <w:b/>
          <w:bCs/>
          <w:i/>
          <w:iCs/>
          <w:color w:val="auto"/>
          <w:lang w:val="en-GB" w:eastAsia="en-GB"/>
        </w:rPr>
      </w:pPr>
      <w:r w:rsidRPr="00D45A83">
        <w:rPr>
          <w:rFonts w:ascii="Calibri" w:eastAsia="Times New Roman" w:hAnsi="Calibri" w:cs="Calibri"/>
          <w:b/>
          <w:bCs/>
          <w:i/>
          <w:iCs/>
          <w:color w:val="auto"/>
          <w:lang w:val="en-GB" w:eastAsia="en-GB"/>
        </w:rPr>
        <w:t>Prior to the Interview/Hearing</w:t>
      </w:r>
    </w:p>
    <w:p w14:paraId="12D9F8EC" w14:textId="6366C797" w:rsidR="007C718A" w:rsidRPr="00D45A83" w:rsidRDefault="007C718A" w:rsidP="00D45A83">
      <w:pPr>
        <w:pStyle w:val="Default"/>
        <w:ind w:left="567"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It may be helpful for you to read the relevant sections of the Employee Handbook.</w:t>
      </w:r>
    </w:p>
    <w:p w14:paraId="4F2F289C" w14:textId="74F1D8B4" w:rsidR="007C718A" w:rsidRPr="00D45A83" w:rsidRDefault="007C718A" w:rsidP="00D45A83">
      <w:pPr>
        <w:pStyle w:val="Default"/>
        <w:numPr>
          <w:ilvl w:val="0"/>
          <w:numId w:val="60"/>
        </w:numPr>
        <w:ind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 xml:space="preserve">Ensure your colleague understands the procedure to be followed. If they are in doubt, you or your colleague are to talk to the relevant contact person in the </w:t>
      </w:r>
      <w:r w:rsidR="008F2AFF">
        <w:rPr>
          <w:rFonts w:ascii="Calibri" w:eastAsia="Times New Roman" w:hAnsi="Calibri" w:cs="Calibri"/>
          <w:color w:val="auto"/>
          <w:lang w:val="en-GB" w:eastAsia="en-GB"/>
        </w:rPr>
        <w:t>XXXX</w:t>
      </w:r>
      <w:r w:rsidRPr="00D45A83">
        <w:rPr>
          <w:rFonts w:ascii="Calibri" w:eastAsia="Times New Roman" w:hAnsi="Calibri" w:cs="Calibri"/>
          <w:color w:val="auto"/>
          <w:lang w:val="en-GB" w:eastAsia="en-GB"/>
        </w:rPr>
        <w:t>.</w:t>
      </w:r>
    </w:p>
    <w:p w14:paraId="5F35CF52" w14:textId="0357CDA3" w:rsidR="007C718A" w:rsidRPr="00D45A83" w:rsidRDefault="007C718A" w:rsidP="00D45A83">
      <w:pPr>
        <w:pStyle w:val="Default"/>
        <w:numPr>
          <w:ilvl w:val="0"/>
          <w:numId w:val="60"/>
        </w:numPr>
        <w:ind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Ensure you are familiar with the full facts of the case and understand your colleague’s views and the issues to be addressed.</w:t>
      </w:r>
    </w:p>
    <w:p w14:paraId="2E5F7726" w14:textId="6E8C3F71" w:rsidR="007C718A" w:rsidRPr="00D45A83" w:rsidRDefault="007C718A" w:rsidP="00D45A83">
      <w:pPr>
        <w:pStyle w:val="Default"/>
        <w:numPr>
          <w:ilvl w:val="0"/>
          <w:numId w:val="60"/>
        </w:numPr>
        <w:ind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 xml:space="preserve">Ensure that your colleague has notified the relevant contact person in the </w:t>
      </w:r>
      <w:r w:rsidR="008F2AFF">
        <w:rPr>
          <w:rFonts w:ascii="Calibri" w:eastAsia="Times New Roman" w:hAnsi="Calibri" w:cs="Calibri"/>
          <w:color w:val="auto"/>
          <w:lang w:val="en-GB" w:eastAsia="en-GB"/>
        </w:rPr>
        <w:t>XXXX</w:t>
      </w:r>
      <w:r w:rsidRPr="00D45A83">
        <w:rPr>
          <w:rFonts w:ascii="Calibri" w:eastAsia="Times New Roman" w:hAnsi="Calibri" w:cs="Calibri"/>
          <w:color w:val="auto"/>
          <w:lang w:val="en-GB" w:eastAsia="en-GB"/>
        </w:rPr>
        <w:t xml:space="preserve"> that you will be accompanying them to the meeting.</w:t>
      </w:r>
    </w:p>
    <w:p w14:paraId="1F6AB809" w14:textId="77777777" w:rsidR="007C718A" w:rsidRPr="00D45A83" w:rsidRDefault="007C718A" w:rsidP="00D45A83">
      <w:pPr>
        <w:pStyle w:val="Default"/>
        <w:numPr>
          <w:ilvl w:val="0"/>
          <w:numId w:val="60"/>
        </w:numPr>
        <w:ind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During the Interview/Hearing</w:t>
      </w:r>
    </w:p>
    <w:p w14:paraId="5C22F2D5" w14:textId="77777777" w:rsidR="007C718A" w:rsidRPr="00D45A83" w:rsidRDefault="007C718A" w:rsidP="00D45A83">
      <w:pPr>
        <w:pStyle w:val="Default"/>
        <w:numPr>
          <w:ilvl w:val="0"/>
          <w:numId w:val="60"/>
        </w:numPr>
        <w:ind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During the meeting you may address the meeting in order to:</w:t>
      </w:r>
    </w:p>
    <w:p w14:paraId="43CAACBF" w14:textId="5D684718" w:rsidR="007C718A" w:rsidRPr="00D45A83" w:rsidRDefault="007C718A" w:rsidP="00D45A83">
      <w:pPr>
        <w:pStyle w:val="Default"/>
        <w:numPr>
          <w:ilvl w:val="0"/>
          <w:numId w:val="60"/>
        </w:numPr>
        <w:ind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State your colleague’s case.</w:t>
      </w:r>
    </w:p>
    <w:p w14:paraId="5151ED48" w14:textId="047C57F0" w:rsidR="007C718A" w:rsidRPr="00D45A83" w:rsidRDefault="007C718A" w:rsidP="00D45A83">
      <w:pPr>
        <w:pStyle w:val="Default"/>
        <w:numPr>
          <w:ilvl w:val="0"/>
          <w:numId w:val="60"/>
        </w:numPr>
        <w:ind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Sum up your colleague’s case.</w:t>
      </w:r>
    </w:p>
    <w:p w14:paraId="4F08D173" w14:textId="31463B19" w:rsidR="007C718A" w:rsidRPr="00D45A83" w:rsidRDefault="007C718A" w:rsidP="00D45A83">
      <w:pPr>
        <w:pStyle w:val="Default"/>
        <w:numPr>
          <w:ilvl w:val="0"/>
          <w:numId w:val="60"/>
        </w:numPr>
        <w:ind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Respond on your colleague’s behalf to any view expressed at the meeting (but this does not extend to answering questions on behalf of your colleague).</w:t>
      </w:r>
    </w:p>
    <w:p w14:paraId="20581101" w14:textId="6E560EA9" w:rsidR="007C718A" w:rsidRPr="00D45A83" w:rsidRDefault="007C718A" w:rsidP="00D45A83">
      <w:pPr>
        <w:pStyle w:val="Default"/>
        <w:numPr>
          <w:ilvl w:val="0"/>
          <w:numId w:val="60"/>
        </w:numPr>
        <w:ind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You and your colleague can confer with each other at any time during a hearing. If you wish to do so privately, ask the person chairing the meeting to have an adjournment.</w:t>
      </w:r>
    </w:p>
    <w:p w14:paraId="6D91203D" w14:textId="767D6EC4" w:rsidR="007C718A" w:rsidRPr="00D45A83" w:rsidRDefault="007C718A" w:rsidP="00D45A83">
      <w:pPr>
        <w:pStyle w:val="Default"/>
        <w:numPr>
          <w:ilvl w:val="0"/>
          <w:numId w:val="60"/>
        </w:numPr>
        <w:ind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You may not answer questions on behalf of your colleague.</w:t>
      </w:r>
    </w:p>
    <w:p w14:paraId="738EABEF" w14:textId="450F3B55" w:rsidR="007C718A" w:rsidRPr="00D45A83" w:rsidRDefault="007C718A" w:rsidP="00D45A83">
      <w:pPr>
        <w:pStyle w:val="Default"/>
        <w:numPr>
          <w:ilvl w:val="0"/>
          <w:numId w:val="60"/>
        </w:numPr>
        <w:ind w:right="-22"/>
        <w:rPr>
          <w:rFonts w:ascii="Calibri" w:eastAsia="Times New Roman" w:hAnsi="Calibri" w:cs="Calibri"/>
          <w:color w:val="auto"/>
          <w:lang w:val="en-GB" w:eastAsia="en-GB"/>
        </w:rPr>
      </w:pPr>
      <w:r w:rsidRPr="00D45A83">
        <w:rPr>
          <w:rFonts w:ascii="Calibri" w:eastAsia="Times New Roman" w:hAnsi="Calibri" w:cs="Calibri"/>
          <w:color w:val="auto"/>
          <w:lang w:val="en-GB" w:eastAsia="en-GB"/>
        </w:rPr>
        <w:t>You may take notes.</w:t>
      </w:r>
    </w:p>
    <w:p w14:paraId="71C5DF61" w14:textId="77777777" w:rsidR="00F52CE9" w:rsidRDefault="00F52CE9" w:rsidP="00D45A83">
      <w:pPr>
        <w:pStyle w:val="Default"/>
        <w:ind w:left="567" w:right="-22"/>
        <w:rPr>
          <w:rFonts w:ascii="Calibri" w:eastAsia="Times New Roman" w:hAnsi="Calibri" w:cs="Calibri"/>
          <w:b/>
          <w:bCs/>
          <w:i/>
          <w:iCs/>
          <w:color w:val="auto"/>
          <w:lang w:val="en-GB" w:eastAsia="en-GB"/>
        </w:rPr>
      </w:pPr>
    </w:p>
    <w:p w14:paraId="4366DFB1" w14:textId="45232EC4" w:rsidR="007C718A" w:rsidRPr="00D45A83" w:rsidRDefault="007C718A" w:rsidP="00D45A83">
      <w:pPr>
        <w:pStyle w:val="Default"/>
        <w:ind w:left="567" w:right="-22"/>
        <w:rPr>
          <w:rFonts w:ascii="Calibri" w:eastAsia="Times New Roman" w:hAnsi="Calibri" w:cs="Calibri"/>
          <w:b/>
          <w:bCs/>
          <w:i/>
          <w:iCs/>
          <w:color w:val="auto"/>
          <w:lang w:val="en-GB" w:eastAsia="en-GB"/>
        </w:rPr>
      </w:pPr>
      <w:r w:rsidRPr="00D45A83">
        <w:rPr>
          <w:rFonts w:ascii="Calibri" w:eastAsia="Times New Roman" w:hAnsi="Calibri" w:cs="Calibri"/>
          <w:b/>
          <w:bCs/>
          <w:i/>
          <w:iCs/>
          <w:color w:val="auto"/>
          <w:lang w:val="en-GB" w:eastAsia="en-GB"/>
        </w:rPr>
        <w:t>After the Interview/Hearing</w:t>
      </w:r>
    </w:p>
    <w:p w14:paraId="3A4873CA" w14:textId="06DB204A" w:rsidR="00D01595" w:rsidRPr="00716FD0" w:rsidRDefault="007C718A" w:rsidP="00D45A83">
      <w:pPr>
        <w:spacing w:after="0" w:line="240" w:lineRule="auto"/>
        <w:ind w:left="567" w:right="-22"/>
        <w:rPr>
          <w:rFonts w:eastAsia="Times New Roman" w:cstheme="minorHAnsi"/>
          <w:sz w:val="24"/>
          <w:szCs w:val="24"/>
          <w:lang w:eastAsia="en-GB"/>
        </w:rPr>
      </w:pPr>
      <w:r w:rsidRPr="00D45A83">
        <w:rPr>
          <w:rFonts w:ascii="Calibri" w:eastAsia="Times New Roman" w:hAnsi="Calibri" w:cs="Calibri"/>
          <w:sz w:val="24"/>
          <w:szCs w:val="24"/>
          <w:lang w:val="en-US" w:eastAsia="en-GB"/>
        </w:rPr>
        <w:t xml:space="preserve">Write up your notes so that the events remain clear in your mind. You may also wish to advise your colleague to go to the relevant contact in the </w:t>
      </w:r>
      <w:r w:rsidR="008F2AFF">
        <w:rPr>
          <w:rFonts w:ascii="Calibri" w:eastAsia="Times New Roman" w:hAnsi="Calibri" w:cs="Calibri"/>
          <w:sz w:val="24"/>
          <w:szCs w:val="24"/>
          <w:lang w:val="en-US" w:eastAsia="en-GB"/>
        </w:rPr>
        <w:t>XXXX</w:t>
      </w:r>
      <w:r w:rsidRPr="00D45A83">
        <w:rPr>
          <w:rFonts w:ascii="Calibri" w:eastAsia="Times New Roman" w:hAnsi="Calibri" w:cs="Calibri"/>
          <w:sz w:val="24"/>
          <w:szCs w:val="24"/>
          <w:lang w:val="en-US" w:eastAsia="en-GB"/>
        </w:rPr>
        <w:t xml:space="preserve"> if they are unclear about the process that will follow the interview.</w:t>
      </w:r>
    </w:p>
    <w:p w14:paraId="23E14C5D" w14:textId="77777777" w:rsidR="00C572C1" w:rsidRPr="00716FD0" w:rsidRDefault="00C572C1" w:rsidP="00D45A83">
      <w:pPr>
        <w:ind w:right="-22"/>
        <w:rPr>
          <w:rFonts w:eastAsia="Times New Roman" w:cstheme="minorHAnsi"/>
          <w:sz w:val="24"/>
          <w:szCs w:val="24"/>
          <w:lang w:eastAsia="en-GB"/>
        </w:rPr>
      </w:pPr>
    </w:p>
    <w:p w14:paraId="2112CFAE" w14:textId="77777777" w:rsidR="00C572C1" w:rsidRPr="00716FD0" w:rsidRDefault="00C572C1" w:rsidP="00D45A83">
      <w:pPr>
        <w:ind w:right="-22"/>
        <w:rPr>
          <w:rFonts w:eastAsia="Times New Roman" w:cstheme="minorHAnsi"/>
          <w:sz w:val="24"/>
          <w:szCs w:val="24"/>
          <w:lang w:eastAsia="en-GB"/>
        </w:rPr>
      </w:pPr>
    </w:p>
    <w:p w14:paraId="09157A20" w14:textId="77777777" w:rsidR="00C572C1" w:rsidRPr="00716FD0" w:rsidRDefault="00C572C1" w:rsidP="00D45A83">
      <w:pPr>
        <w:ind w:right="-22"/>
        <w:rPr>
          <w:rFonts w:eastAsia="Times New Roman" w:cstheme="minorHAnsi"/>
          <w:sz w:val="24"/>
          <w:szCs w:val="24"/>
          <w:lang w:eastAsia="en-GB"/>
        </w:rPr>
      </w:pPr>
    </w:p>
    <w:p w14:paraId="0C6861CB" w14:textId="77777777" w:rsidR="00C572C1" w:rsidRPr="00C572C1" w:rsidRDefault="00C572C1" w:rsidP="00D45A83">
      <w:pPr>
        <w:ind w:right="-22"/>
        <w:rPr>
          <w:rFonts w:eastAsia="Times New Roman" w:cstheme="minorHAnsi"/>
          <w:sz w:val="24"/>
          <w:szCs w:val="24"/>
          <w:lang w:eastAsia="en-GB"/>
        </w:rPr>
      </w:pPr>
    </w:p>
    <w:p w14:paraId="2ED691E5" w14:textId="77777777" w:rsidR="00C572C1" w:rsidRPr="00C572C1" w:rsidRDefault="00C572C1" w:rsidP="00D45A83">
      <w:pPr>
        <w:ind w:right="-22"/>
        <w:rPr>
          <w:rFonts w:eastAsia="Times New Roman" w:cstheme="minorHAnsi"/>
          <w:sz w:val="24"/>
          <w:szCs w:val="24"/>
          <w:lang w:eastAsia="en-GB"/>
        </w:rPr>
      </w:pPr>
    </w:p>
    <w:p w14:paraId="413DFA89" w14:textId="60A537C1" w:rsidR="00EA0347" w:rsidRDefault="00EA0347" w:rsidP="00D45A83">
      <w:pPr>
        <w:ind w:right="-22"/>
        <w:rPr>
          <w:rFonts w:eastAsia="Times New Roman" w:cstheme="minorHAnsi"/>
          <w:sz w:val="24"/>
          <w:szCs w:val="24"/>
          <w:lang w:eastAsia="en-GB"/>
        </w:rPr>
      </w:pPr>
      <w:r>
        <w:rPr>
          <w:rFonts w:eastAsia="Times New Roman" w:cstheme="minorHAnsi"/>
          <w:sz w:val="24"/>
          <w:szCs w:val="24"/>
          <w:lang w:eastAsia="en-GB"/>
        </w:rPr>
        <w:br w:type="page"/>
      </w:r>
    </w:p>
    <w:p w14:paraId="3D58D0C4" w14:textId="192562D1" w:rsidR="00EA0347" w:rsidRPr="00D45A83" w:rsidRDefault="00EA0347" w:rsidP="00D45A83">
      <w:pPr>
        <w:tabs>
          <w:tab w:val="left" w:pos="7872"/>
        </w:tabs>
        <w:jc w:val="center"/>
        <w:rPr>
          <w:rFonts w:eastAsia="Times New Roman" w:cstheme="minorHAnsi"/>
          <w:b/>
          <w:bCs/>
          <w:sz w:val="24"/>
          <w:szCs w:val="24"/>
          <w:lang w:eastAsia="en-GB"/>
        </w:rPr>
      </w:pPr>
      <w:r w:rsidRPr="00D45A83">
        <w:rPr>
          <w:rFonts w:eastAsia="Times New Roman" w:cstheme="minorHAnsi"/>
          <w:b/>
          <w:bCs/>
          <w:sz w:val="24"/>
          <w:szCs w:val="24"/>
          <w:lang w:eastAsia="en-GB"/>
        </w:rPr>
        <w:lastRenderedPageBreak/>
        <w:t>SICKNESS ABSENCE FORM</w:t>
      </w:r>
    </w:p>
    <w:p w14:paraId="358F05FF" w14:textId="77777777" w:rsidR="00EA0347" w:rsidRPr="00A22E06" w:rsidRDefault="00EA0347" w:rsidP="00EA0347">
      <w:pPr>
        <w:pStyle w:val="NoSpacing"/>
        <w:ind w:left="-284" w:right="-567" w:firstLine="1"/>
        <w:jc w:val="both"/>
        <w:rPr>
          <w:sz w:val="20"/>
          <w:szCs w:val="20"/>
        </w:rPr>
      </w:pPr>
      <w:r w:rsidRPr="00A22E06">
        <w:rPr>
          <w:sz w:val="20"/>
          <w:szCs w:val="20"/>
        </w:rPr>
        <w:t xml:space="preserve">This form must be completed and verified for any period of absence which is due to sickness or injury, in order that correct records are maintained and to avoid any delay in the payment of salaries.  This self-certificated form is necessary for the first </w:t>
      </w:r>
      <w:r w:rsidRPr="00A22E06">
        <w:rPr>
          <w:b/>
          <w:sz w:val="20"/>
          <w:szCs w:val="20"/>
        </w:rPr>
        <w:t>seven</w:t>
      </w:r>
      <w:r w:rsidRPr="00A22E06">
        <w:rPr>
          <w:sz w:val="20"/>
          <w:szCs w:val="20"/>
        </w:rPr>
        <w:t xml:space="preserve"> calendar days of sickness, after which a medical practitioners’ certificate must be obtained.</w:t>
      </w:r>
    </w:p>
    <w:p w14:paraId="4AE5DABB" w14:textId="77777777" w:rsidR="00EA0347" w:rsidRDefault="00EA0347" w:rsidP="00EA0347">
      <w:pPr>
        <w:pStyle w:val="NoSpacing"/>
        <w:ind w:left="142" w:right="270"/>
        <w:rPr>
          <w:sz w:val="20"/>
          <w:szCs w:val="20"/>
        </w:rPr>
      </w:pPr>
    </w:p>
    <w:tbl>
      <w:tblPr>
        <w:tblW w:w="9923" w:type="dxa"/>
        <w:tblInd w:w="-293" w:type="dxa"/>
        <w:tblLayout w:type="fixed"/>
        <w:tblCellMar>
          <w:left w:w="120" w:type="dxa"/>
          <w:right w:w="120" w:type="dxa"/>
        </w:tblCellMar>
        <w:tblLook w:val="0000" w:firstRow="0" w:lastRow="0" w:firstColumn="0" w:lastColumn="0" w:noHBand="0" w:noVBand="0"/>
      </w:tblPr>
      <w:tblGrid>
        <w:gridCol w:w="2978"/>
        <w:gridCol w:w="6945"/>
      </w:tblGrid>
      <w:tr w:rsidR="00EA0347" w:rsidRPr="00A22E06" w14:paraId="4B8BC0CF" w14:textId="77777777" w:rsidTr="00DC6217">
        <w:trPr>
          <w:trHeight w:val="188"/>
        </w:trPr>
        <w:tc>
          <w:tcPr>
            <w:tcW w:w="2978" w:type="dxa"/>
            <w:tcBorders>
              <w:top w:val="single" w:sz="7" w:space="0" w:color="000000"/>
              <w:left w:val="single" w:sz="7" w:space="0" w:color="000000"/>
              <w:bottom w:val="single" w:sz="8" w:space="0" w:color="000000"/>
              <w:right w:val="single" w:sz="7" w:space="0" w:color="000000"/>
            </w:tcBorders>
            <w:shd w:val="clear" w:color="auto" w:fill="ECF3FA"/>
            <w:vAlign w:val="center"/>
          </w:tcPr>
          <w:p w14:paraId="6F0522A1" w14:textId="77777777" w:rsidR="00EA0347" w:rsidRPr="00A22E06" w:rsidRDefault="00EA0347" w:rsidP="00CD31A0">
            <w:pPr>
              <w:spacing w:after="0" w:line="240" w:lineRule="auto"/>
              <w:ind w:left="21"/>
              <w:rPr>
                <w:rFonts w:cs="Arial"/>
                <w:b/>
                <w:bCs/>
              </w:rPr>
            </w:pPr>
            <w:r w:rsidRPr="00A22E06">
              <w:rPr>
                <w:rFonts w:cs="Arial"/>
                <w:b/>
                <w:bCs/>
              </w:rPr>
              <w:t xml:space="preserve">Employee Name: </w:t>
            </w:r>
          </w:p>
        </w:tc>
        <w:tc>
          <w:tcPr>
            <w:tcW w:w="6945" w:type="dxa"/>
            <w:tcBorders>
              <w:top w:val="single" w:sz="7" w:space="0" w:color="000000"/>
              <w:left w:val="single" w:sz="7" w:space="0" w:color="000000"/>
              <w:bottom w:val="single" w:sz="8" w:space="0" w:color="000000"/>
              <w:right w:val="single" w:sz="7" w:space="0" w:color="000000"/>
            </w:tcBorders>
          </w:tcPr>
          <w:p w14:paraId="330E6D81" w14:textId="77777777" w:rsidR="00EA0347" w:rsidRPr="00A22E06" w:rsidRDefault="00EA0347" w:rsidP="00CD31A0">
            <w:pPr>
              <w:spacing w:after="0" w:line="240" w:lineRule="auto"/>
              <w:ind w:left="21"/>
              <w:rPr>
                <w:rFonts w:cs="Arial"/>
                <w:b/>
                <w:bCs/>
              </w:rPr>
            </w:pPr>
          </w:p>
        </w:tc>
      </w:tr>
      <w:tr w:rsidR="00EA0347" w:rsidRPr="00A22E06" w14:paraId="5DDBEF76" w14:textId="77777777" w:rsidTr="00DC6217">
        <w:trPr>
          <w:trHeight w:val="332"/>
        </w:trPr>
        <w:tc>
          <w:tcPr>
            <w:tcW w:w="2978" w:type="dxa"/>
            <w:tcBorders>
              <w:top w:val="single" w:sz="7" w:space="0" w:color="000000"/>
              <w:left w:val="single" w:sz="7" w:space="0" w:color="000000"/>
              <w:bottom w:val="single" w:sz="8" w:space="0" w:color="000000"/>
              <w:right w:val="single" w:sz="7" w:space="0" w:color="000000"/>
            </w:tcBorders>
            <w:shd w:val="clear" w:color="auto" w:fill="ECF3FA"/>
            <w:vAlign w:val="center"/>
          </w:tcPr>
          <w:p w14:paraId="4B70A1F6" w14:textId="77777777" w:rsidR="00EA0347" w:rsidRPr="00A22E06" w:rsidRDefault="00EA0347" w:rsidP="00CD31A0">
            <w:pPr>
              <w:spacing w:after="0" w:line="240" w:lineRule="auto"/>
              <w:ind w:left="21"/>
              <w:rPr>
                <w:rFonts w:cs="Arial"/>
                <w:b/>
                <w:bCs/>
              </w:rPr>
            </w:pPr>
            <w:r>
              <w:rPr>
                <w:rFonts w:cs="Arial"/>
                <w:b/>
                <w:bCs/>
              </w:rPr>
              <w:t>Manager:</w:t>
            </w:r>
          </w:p>
        </w:tc>
        <w:tc>
          <w:tcPr>
            <w:tcW w:w="6945" w:type="dxa"/>
            <w:tcBorders>
              <w:top w:val="single" w:sz="7" w:space="0" w:color="000000"/>
              <w:left w:val="single" w:sz="7" w:space="0" w:color="000000"/>
              <w:bottom w:val="single" w:sz="8" w:space="0" w:color="000000"/>
              <w:right w:val="single" w:sz="7" w:space="0" w:color="000000"/>
            </w:tcBorders>
          </w:tcPr>
          <w:p w14:paraId="3B022F43" w14:textId="77777777" w:rsidR="00EA0347" w:rsidRPr="00A22E06" w:rsidRDefault="00EA0347" w:rsidP="00CD31A0">
            <w:pPr>
              <w:spacing w:after="0" w:line="240" w:lineRule="auto"/>
              <w:ind w:left="21"/>
              <w:rPr>
                <w:rFonts w:cs="Arial"/>
                <w:b/>
                <w:bCs/>
              </w:rPr>
            </w:pPr>
          </w:p>
        </w:tc>
      </w:tr>
      <w:tr w:rsidR="00EA0347" w:rsidRPr="00A22E06" w14:paraId="13CABA9E" w14:textId="77777777" w:rsidTr="00DC6217">
        <w:trPr>
          <w:trHeight w:val="266"/>
        </w:trPr>
        <w:tc>
          <w:tcPr>
            <w:tcW w:w="2978" w:type="dxa"/>
            <w:tcBorders>
              <w:top w:val="single" w:sz="7" w:space="0" w:color="000000"/>
              <w:left w:val="single" w:sz="7" w:space="0" w:color="000000"/>
              <w:bottom w:val="single" w:sz="8" w:space="0" w:color="000000"/>
              <w:right w:val="single" w:sz="7" w:space="0" w:color="000000"/>
            </w:tcBorders>
            <w:shd w:val="clear" w:color="auto" w:fill="ECF3FA"/>
            <w:vAlign w:val="center"/>
          </w:tcPr>
          <w:p w14:paraId="597E5EB4" w14:textId="77777777" w:rsidR="00EA0347" w:rsidRPr="00A22E06" w:rsidRDefault="00EA0347" w:rsidP="00CD31A0">
            <w:pPr>
              <w:spacing w:after="0" w:line="240" w:lineRule="auto"/>
              <w:ind w:left="21"/>
              <w:rPr>
                <w:rFonts w:cs="Arial"/>
                <w:b/>
                <w:bCs/>
              </w:rPr>
            </w:pPr>
            <w:r>
              <w:rPr>
                <w:rFonts w:cs="Arial"/>
                <w:b/>
                <w:bCs/>
              </w:rPr>
              <w:t>Message Taken by:</w:t>
            </w:r>
          </w:p>
        </w:tc>
        <w:tc>
          <w:tcPr>
            <w:tcW w:w="6945" w:type="dxa"/>
            <w:tcBorders>
              <w:top w:val="single" w:sz="7" w:space="0" w:color="000000"/>
              <w:left w:val="single" w:sz="7" w:space="0" w:color="000000"/>
              <w:bottom w:val="single" w:sz="8" w:space="0" w:color="000000"/>
              <w:right w:val="single" w:sz="7" w:space="0" w:color="000000"/>
            </w:tcBorders>
          </w:tcPr>
          <w:p w14:paraId="6003FB40" w14:textId="77777777" w:rsidR="00EA0347" w:rsidRPr="00A22E06" w:rsidRDefault="00EA0347" w:rsidP="00CD31A0">
            <w:pPr>
              <w:spacing w:after="0" w:line="240" w:lineRule="auto"/>
              <w:ind w:left="21"/>
              <w:rPr>
                <w:rFonts w:cs="Arial"/>
                <w:b/>
                <w:bCs/>
              </w:rPr>
            </w:pPr>
          </w:p>
        </w:tc>
      </w:tr>
      <w:tr w:rsidR="00EA0347" w:rsidRPr="00A22E06" w14:paraId="1CB03BD5" w14:textId="77777777" w:rsidTr="00DC6217">
        <w:trPr>
          <w:trHeight w:val="241"/>
        </w:trPr>
        <w:tc>
          <w:tcPr>
            <w:tcW w:w="2978" w:type="dxa"/>
            <w:tcBorders>
              <w:top w:val="single" w:sz="7" w:space="0" w:color="000000"/>
              <w:left w:val="single" w:sz="7" w:space="0" w:color="000000"/>
              <w:bottom w:val="single" w:sz="8" w:space="0" w:color="000000"/>
              <w:right w:val="single" w:sz="7" w:space="0" w:color="000000"/>
            </w:tcBorders>
            <w:shd w:val="clear" w:color="auto" w:fill="ECF3FA"/>
            <w:vAlign w:val="center"/>
          </w:tcPr>
          <w:p w14:paraId="6365F63E" w14:textId="77777777" w:rsidR="00EA0347" w:rsidRDefault="00EA0347" w:rsidP="00CD31A0">
            <w:pPr>
              <w:spacing w:after="0" w:line="240" w:lineRule="auto"/>
              <w:ind w:left="21"/>
              <w:rPr>
                <w:rFonts w:cs="Arial"/>
                <w:b/>
                <w:bCs/>
              </w:rPr>
            </w:pPr>
            <w:r>
              <w:rPr>
                <w:rFonts w:cs="Arial"/>
                <w:b/>
                <w:bCs/>
              </w:rPr>
              <w:t xml:space="preserve">Date and Time </w:t>
            </w:r>
          </w:p>
        </w:tc>
        <w:tc>
          <w:tcPr>
            <w:tcW w:w="6945" w:type="dxa"/>
            <w:tcBorders>
              <w:top w:val="single" w:sz="7" w:space="0" w:color="000000"/>
              <w:left w:val="single" w:sz="7" w:space="0" w:color="000000"/>
              <w:bottom w:val="single" w:sz="8" w:space="0" w:color="000000"/>
              <w:right w:val="single" w:sz="7" w:space="0" w:color="000000"/>
            </w:tcBorders>
          </w:tcPr>
          <w:p w14:paraId="59A4A73A" w14:textId="77777777" w:rsidR="00EA0347" w:rsidRPr="00A22E06" w:rsidRDefault="00EA0347" w:rsidP="00CD31A0">
            <w:pPr>
              <w:spacing w:after="0" w:line="240" w:lineRule="auto"/>
              <w:ind w:left="21"/>
              <w:rPr>
                <w:rFonts w:cs="Arial"/>
                <w:b/>
                <w:bCs/>
              </w:rPr>
            </w:pPr>
          </w:p>
        </w:tc>
      </w:tr>
      <w:tr w:rsidR="00EA0347" w:rsidRPr="00A22E06" w14:paraId="6F54112B" w14:textId="77777777" w:rsidTr="00DC6217">
        <w:trPr>
          <w:trHeight w:val="223"/>
        </w:trPr>
        <w:tc>
          <w:tcPr>
            <w:tcW w:w="2978" w:type="dxa"/>
            <w:tcBorders>
              <w:top w:val="single" w:sz="8" w:space="0" w:color="000000"/>
              <w:left w:val="single" w:sz="8" w:space="0" w:color="000000"/>
              <w:bottom w:val="single" w:sz="8" w:space="0" w:color="000000"/>
              <w:right w:val="single" w:sz="4" w:space="0" w:color="auto"/>
            </w:tcBorders>
            <w:shd w:val="clear" w:color="auto" w:fill="ECF3FA"/>
            <w:vAlign w:val="center"/>
          </w:tcPr>
          <w:p w14:paraId="2FF4131A" w14:textId="77777777" w:rsidR="00EA0347" w:rsidRPr="00A22E06" w:rsidRDefault="00EA0347" w:rsidP="00CD31A0">
            <w:pPr>
              <w:spacing w:after="0" w:line="240" w:lineRule="auto"/>
              <w:ind w:left="21"/>
              <w:rPr>
                <w:rFonts w:cs="Arial"/>
                <w:b/>
                <w:bCs/>
              </w:rPr>
            </w:pPr>
            <w:r w:rsidRPr="00A22E06">
              <w:rPr>
                <w:rFonts w:cs="Arial"/>
                <w:b/>
                <w:bCs/>
              </w:rPr>
              <w:t>Department:</w:t>
            </w:r>
          </w:p>
        </w:tc>
        <w:tc>
          <w:tcPr>
            <w:tcW w:w="6945" w:type="dxa"/>
            <w:tcBorders>
              <w:top w:val="single" w:sz="8" w:space="0" w:color="000000"/>
              <w:left w:val="single" w:sz="8" w:space="0" w:color="000000"/>
              <w:bottom w:val="single" w:sz="8" w:space="0" w:color="000000"/>
              <w:right w:val="single" w:sz="4" w:space="0" w:color="auto"/>
            </w:tcBorders>
          </w:tcPr>
          <w:p w14:paraId="418D932E" w14:textId="77777777" w:rsidR="00EA0347" w:rsidRPr="00A22E06" w:rsidRDefault="00EA0347" w:rsidP="00CD31A0">
            <w:pPr>
              <w:spacing w:after="0" w:line="240" w:lineRule="auto"/>
              <w:ind w:left="21"/>
              <w:rPr>
                <w:rFonts w:cs="Arial"/>
                <w:b/>
                <w:bCs/>
              </w:rPr>
            </w:pPr>
          </w:p>
        </w:tc>
      </w:tr>
    </w:tbl>
    <w:p w14:paraId="07238713" w14:textId="77777777" w:rsidR="00EA0347" w:rsidRDefault="00EA0347" w:rsidP="00EA0347">
      <w:pPr>
        <w:spacing w:after="0" w:line="240" w:lineRule="auto"/>
      </w:pPr>
    </w:p>
    <w:tbl>
      <w:tblPr>
        <w:tblW w:w="9923" w:type="dxa"/>
        <w:tblInd w:w="-294" w:type="dxa"/>
        <w:tblLayout w:type="fixed"/>
        <w:tblCellMar>
          <w:left w:w="120" w:type="dxa"/>
          <w:right w:w="120" w:type="dxa"/>
        </w:tblCellMar>
        <w:tblLook w:val="0000" w:firstRow="0" w:lastRow="0" w:firstColumn="0" w:lastColumn="0" w:noHBand="0" w:noVBand="0"/>
      </w:tblPr>
      <w:tblGrid>
        <w:gridCol w:w="1844"/>
        <w:gridCol w:w="1134"/>
        <w:gridCol w:w="1134"/>
        <w:gridCol w:w="567"/>
        <w:gridCol w:w="141"/>
        <w:gridCol w:w="567"/>
        <w:gridCol w:w="567"/>
        <w:gridCol w:w="567"/>
        <w:gridCol w:w="567"/>
        <w:gridCol w:w="567"/>
        <w:gridCol w:w="623"/>
        <w:gridCol w:w="653"/>
        <w:gridCol w:w="538"/>
        <w:gridCol w:w="454"/>
      </w:tblGrid>
      <w:tr w:rsidR="00EA0347" w:rsidRPr="00A22E06" w14:paraId="60EAB160" w14:textId="77777777" w:rsidTr="00CD31A0">
        <w:tc>
          <w:tcPr>
            <w:tcW w:w="4679" w:type="dxa"/>
            <w:gridSpan w:val="4"/>
            <w:tcBorders>
              <w:top w:val="single" w:sz="8" w:space="0" w:color="000000"/>
              <w:left w:val="single" w:sz="8" w:space="0" w:color="000000"/>
              <w:bottom w:val="single" w:sz="8" w:space="0" w:color="000000"/>
              <w:right w:val="single" w:sz="4" w:space="0" w:color="auto"/>
            </w:tcBorders>
            <w:shd w:val="clear" w:color="auto" w:fill="BDD6EE" w:themeFill="accent1" w:themeFillTint="66"/>
            <w:vAlign w:val="center"/>
          </w:tcPr>
          <w:p w14:paraId="79019F78" w14:textId="77777777" w:rsidR="00EA0347" w:rsidRPr="00A22E06" w:rsidRDefault="00EA0347" w:rsidP="00CD31A0">
            <w:pPr>
              <w:spacing w:after="0" w:line="240" w:lineRule="auto"/>
              <w:ind w:left="21"/>
              <w:rPr>
                <w:rFonts w:cs="Arial"/>
                <w:b/>
                <w:bCs/>
              </w:rPr>
            </w:pPr>
            <w:r w:rsidRPr="00A22E06">
              <w:rPr>
                <w:rFonts w:cs="Arial"/>
                <w:b/>
                <w:bCs/>
              </w:rPr>
              <w:t>Period of Sickness Absence</w:t>
            </w:r>
          </w:p>
        </w:tc>
        <w:tc>
          <w:tcPr>
            <w:tcW w:w="5244" w:type="dxa"/>
            <w:gridSpan w:val="10"/>
            <w:tcBorders>
              <w:top w:val="single" w:sz="8" w:space="0" w:color="000000"/>
              <w:left w:val="single" w:sz="8" w:space="0" w:color="000000"/>
              <w:bottom w:val="single" w:sz="8" w:space="0" w:color="000000"/>
              <w:right w:val="single" w:sz="4" w:space="0" w:color="auto"/>
            </w:tcBorders>
            <w:shd w:val="clear" w:color="auto" w:fill="BDD6EE" w:themeFill="accent1" w:themeFillTint="66"/>
            <w:vAlign w:val="center"/>
          </w:tcPr>
          <w:p w14:paraId="4E4FA7F1" w14:textId="77777777" w:rsidR="00EA0347" w:rsidRPr="00A22E06" w:rsidRDefault="00EA0347" w:rsidP="00CD31A0">
            <w:pPr>
              <w:spacing w:after="0" w:line="240" w:lineRule="auto"/>
              <w:ind w:left="21"/>
              <w:rPr>
                <w:rFonts w:cs="Arial"/>
                <w:b/>
                <w:bCs/>
              </w:rPr>
            </w:pPr>
            <w:r w:rsidRPr="00A22E06">
              <w:rPr>
                <w:rFonts w:cs="Arial"/>
                <w:b/>
                <w:bCs/>
              </w:rPr>
              <w:t>Date</w:t>
            </w:r>
          </w:p>
        </w:tc>
      </w:tr>
      <w:tr w:rsidR="00EA0347" w:rsidRPr="00A22E06" w14:paraId="25AB301C" w14:textId="77777777" w:rsidTr="00CD31A0">
        <w:trPr>
          <w:trHeight w:val="397"/>
        </w:trPr>
        <w:tc>
          <w:tcPr>
            <w:tcW w:w="4679" w:type="dxa"/>
            <w:gridSpan w:val="4"/>
            <w:tcBorders>
              <w:top w:val="single" w:sz="8" w:space="0" w:color="000000"/>
              <w:left w:val="single" w:sz="8" w:space="0" w:color="000000"/>
              <w:bottom w:val="single" w:sz="8" w:space="0" w:color="000000"/>
              <w:right w:val="single" w:sz="4" w:space="0" w:color="auto"/>
            </w:tcBorders>
            <w:shd w:val="clear" w:color="auto" w:fill="ECF3FA"/>
          </w:tcPr>
          <w:p w14:paraId="26A38E23" w14:textId="77777777" w:rsidR="00EA0347" w:rsidRPr="00A22E06" w:rsidRDefault="00EA0347" w:rsidP="00CD31A0">
            <w:pPr>
              <w:spacing w:after="0" w:line="240" w:lineRule="auto"/>
              <w:ind w:left="23"/>
              <w:rPr>
                <w:rFonts w:cs="Arial"/>
              </w:rPr>
            </w:pPr>
            <w:r w:rsidRPr="00A22E06">
              <w:rPr>
                <w:rFonts w:cs="Arial"/>
              </w:rPr>
              <w:t>When did you last work?</w:t>
            </w:r>
          </w:p>
        </w:tc>
        <w:tc>
          <w:tcPr>
            <w:tcW w:w="5244" w:type="dxa"/>
            <w:gridSpan w:val="10"/>
            <w:tcBorders>
              <w:top w:val="single" w:sz="8" w:space="0" w:color="000000"/>
              <w:left w:val="single" w:sz="8" w:space="0" w:color="000000"/>
              <w:bottom w:val="single" w:sz="8" w:space="0" w:color="000000"/>
              <w:right w:val="single" w:sz="4" w:space="0" w:color="auto"/>
            </w:tcBorders>
          </w:tcPr>
          <w:p w14:paraId="6B909B85" w14:textId="77777777" w:rsidR="00EA0347" w:rsidRPr="00A22E06" w:rsidRDefault="00EA0347" w:rsidP="00CD31A0">
            <w:pPr>
              <w:spacing w:after="0" w:line="240" w:lineRule="auto"/>
              <w:ind w:left="21"/>
              <w:rPr>
                <w:rFonts w:cs="Arial"/>
                <w:b/>
                <w:bCs/>
              </w:rPr>
            </w:pPr>
          </w:p>
        </w:tc>
      </w:tr>
      <w:tr w:rsidR="00EA0347" w:rsidRPr="00A22E06" w14:paraId="7CD842E6" w14:textId="77777777" w:rsidTr="00CD31A0">
        <w:trPr>
          <w:trHeight w:val="402"/>
        </w:trPr>
        <w:tc>
          <w:tcPr>
            <w:tcW w:w="4679" w:type="dxa"/>
            <w:gridSpan w:val="4"/>
            <w:tcBorders>
              <w:top w:val="single" w:sz="8" w:space="0" w:color="000000"/>
              <w:left w:val="single" w:sz="8" w:space="0" w:color="000000"/>
              <w:bottom w:val="single" w:sz="8" w:space="0" w:color="000000"/>
              <w:right w:val="single" w:sz="4" w:space="0" w:color="auto"/>
            </w:tcBorders>
            <w:shd w:val="clear" w:color="auto" w:fill="ECF3FA"/>
          </w:tcPr>
          <w:p w14:paraId="33616023" w14:textId="77777777" w:rsidR="00EA0347" w:rsidRPr="00A22E06" w:rsidRDefault="00EA0347" w:rsidP="00CD31A0">
            <w:pPr>
              <w:spacing w:after="0" w:line="240" w:lineRule="auto"/>
              <w:ind w:left="21"/>
              <w:rPr>
                <w:rFonts w:cs="Arial"/>
              </w:rPr>
            </w:pPr>
            <w:r w:rsidRPr="00A22E06">
              <w:rPr>
                <w:rFonts w:cs="Arial"/>
              </w:rPr>
              <w:t>When was your first day of sickness absence?</w:t>
            </w:r>
          </w:p>
        </w:tc>
        <w:tc>
          <w:tcPr>
            <w:tcW w:w="5244" w:type="dxa"/>
            <w:gridSpan w:val="10"/>
            <w:tcBorders>
              <w:top w:val="single" w:sz="8" w:space="0" w:color="000000"/>
              <w:left w:val="single" w:sz="8" w:space="0" w:color="000000"/>
              <w:bottom w:val="single" w:sz="8" w:space="0" w:color="000000"/>
              <w:right w:val="single" w:sz="4" w:space="0" w:color="auto"/>
            </w:tcBorders>
          </w:tcPr>
          <w:p w14:paraId="39B200DF" w14:textId="77777777" w:rsidR="00EA0347" w:rsidRPr="00A22E06" w:rsidRDefault="00EA0347" w:rsidP="00CD31A0">
            <w:pPr>
              <w:spacing w:after="0" w:line="240" w:lineRule="auto"/>
              <w:ind w:left="21"/>
              <w:rPr>
                <w:rFonts w:cs="Arial"/>
                <w:b/>
                <w:bCs/>
              </w:rPr>
            </w:pPr>
          </w:p>
        </w:tc>
      </w:tr>
      <w:tr w:rsidR="00EA0347" w:rsidRPr="00A22E06" w14:paraId="5E1EBE96" w14:textId="77777777" w:rsidTr="00CD31A0">
        <w:trPr>
          <w:trHeight w:val="624"/>
        </w:trPr>
        <w:tc>
          <w:tcPr>
            <w:tcW w:w="4679" w:type="dxa"/>
            <w:gridSpan w:val="4"/>
            <w:tcBorders>
              <w:top w:val="single" w:sz="8" w:space="0" w:color="000000"/>
              <w:left w:val="single" w:sz="8" w:space="0" w:color="000000"/>
              <w:bottom w:val="single" w:sz="8" w:space="0" w:color="000000"/>
              <w:right w:val="single" w:sz="4" w:space="0" w:color="auto"/>
            </w:tcBorders>
            <w:shd w:val="clear" w:color="auto" w:fill="ECF3FA"/>
          </w:tcPr>
          <w:p w14:paraId="0F8B743C" w14:textId="77777777" w:rsidR="00EA0347" w:rsidRPr="00A22E06" w:rsidRDefault="00EA0347" w:rsidP="00CD31A0">
            <w:pPr>
              <w:spacing w:after="0" w:line="240" w:lineRule="auto"/>
              <w:ind w:left="21"/>
              <w:rPr>
                <w:rFonts w:cs="Arial"/>
              </w:rPr>
            </w:pPr>
            <w:r w:rsidRPr="00A22E06">
              <w:rPr>
                <w:rFonts w:cs="Arial"/>
              </w:rPr>
              <w:t>When was your last day of sickness absence?</w:t>
            </w:r>
          </w:p>
        </w:tc>
        <w:tc>
          <w:tcPr>
            <w:tcW w:w="5244" w:type="dxa"/>
            <w:gridSpan w:val="10"/>
            <w:tcBorders>
              <w:top w:val="single" w:sz="8" w:space="0" w:color="000000"/>
              <w:left w:val="single" w:sz="8" w:space="0" w:color="000000"/>
              <w:bottom w:val="single" w:sz="8" w:space="0" w:color="000000"/>
              <w:right w:val="single" w:sz="4" w:space="0" w:color="auto"/>
            </w:tcBorders>
          </w:tcPr>
          <w:p w14:paraId="73F6CCE1" w14:textId="77777777" w:rsidR="00EA0347" w:rsidRPr="00A22E06" w:rsidRDefault="00EA0347" w:rsidP="00CD31A0">
            <w:pPr>
              <w:spacing w:after="0" w:line="240" w:lineRule="auto"/>
              <w:ind w:left="21"/>
              <w:rPr>
                <w:rFonts w:cs="Arial"/>
                <w:b/>
                <w:bCs/>
              </w:rPr>
            </w:pPr>
          </w:p>
        </w:tc>
      </w:tr>
      <w:tr w:rsidR="00EA0347" w:rsidRPr="00A22E06" w14:paraId="0FF2BF01" w14:textId="77777777" w:rsidTr="00CD31A0">
        <w:tc>
          <w:tcPr>
            <w:tcW w:w="9923" w:type="dxa"/>
            <w:gridSpan w:val="14"/>
            <w:tcBorders>
              <w:top w:val="single" w:sz="8" w:space="0" w:color="000000"/>
              <w:left w:val="single" w:sz="8" w:space="0" w:color="000000"/>
              <w:bottom w:val="single" w:sz="8" w:space="0" w:color="000000"/>
              <w:right w:val="single" w:sz="4" w:space="0" w:color="auto"/>
            </w:tcBorders>
            <w:shd w:val="clear" w:color="auto" w:fill="BDD6EE" w:themeFill="accent1" w:themeFillTint="66"/>
          </w:tcPr>
          <w:p w14:paraId="5C825B3B" w14:textId="77777777" w:rsidR="00EA0347" w:rsidRPr="00BB65BF" w:rsidRDefault="00EA0347" w:rsidP="00CD31A0">
            <w:pPr>
              <w:spacing w:after="0" w:line="240" w:lineRule="auto"/>
              <w:ind w:left="23"/>
              <w:rPr>
                <w:rFonts w:cs="Arial"/>
                <w:b/>
                <w:bCs/>
                <w:i/>
                <w:iCs/>
              </w:rPr>
            </w:pPr>
            <w:r w:rsidRPr="00BB65BF">
              <w:rPr>
                <w:rFonts w:cs="Arial"/>
                <w:b/>
                <w:bCs/>
                <w:i/>
                <w:iCs/>
              </w:rPr>
              <w:t>NOTE:</w:t>
            </w:r>
            <w:r w:rsidRPr="00BB65BF">
              <w:rPr>
                <w:rFonts w:cs="Arial"/>
                <w:i/>
                <w:iCs/>
              </w:rPr>
              <w:t xml:space="preserve"> Days of sickness absence on non-working days (e.g. weekends, bank holidays etc.) should be included</w:t>
            </w:r>
          </w:p>
        </w:tc>
      </w:tr>
      <w:tr w:rsidR="00EA0347" w:rsidRPr="00A22E06" w14:paraId="6F251174" w14:textId="77777777" w:rsidTr="00CD31A0">
        <w:tblPrEx>
          <w:tblBorders>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42"/>
        </w:trPr>
        <w:tc>
          <w:tcPr>
            <w:tcW w:w="1844" w:type="dxa"/>
            <w:tcBorders>
              <w:top w:val="single" w:sz="4" w:space="0" w:color="auto"/>
              <w:left w:val="single" w:sz="4" w:space="0" w:color="auto"/>
              <w:bottom w:val="single" w:sz="4" w:space="0" w:color="auto"/>
            </w:tcBorders>
            <w:shd w:val="clear" w:color="auto" w:fill="ECF3FA"/>
          </w:tcPr>
          <w:p w14:paraId="6E96314C" w14:textId="77777777" w:rsidR="00EA0347" w:rsidRPr="00A22E06" w:rsidRDefault="00EA0347" w:rsidP="00CD31A0">
            <w:pPr>
              <w:spacing w:after="0" w:line="240" w:lineRule="auto"/>
              <w:ind w:left="567"/>
              <w:jc w:val="both"/>
              <w:rPr>
                <w:rFonts w:cs="Arial"/>
              </w:rPr>
            </w:pPr>
          </w:p>
        </w:tc>
        <w:tc>
          <w:tcPr>
            <w:tcW w:w="1134" w:type="dxa"/>
            <w:tcBorders>
              <w:top w:val="single" w:sz="4" w:space="0" w:color="auto"/>
            </w:tcBorders>
            <w:shd w:val="clear" w:color="auto" w:fill="ECF3FA"/>
          </w:tcPr>
          <w:p w14:paraId="12EE29B2" w14:textId="77777777" w:rsidR="00EA0347" w:rsidRPr="00A22E06" w:rsidRDefault="00EA0347" w:rsidP="00CD31A0">
            <w:pPr>
              <w:spacing w:after="0" w:line="240" w:lineRule="auto"/>
              <w:ind w:left="-113"/>
              <w:jc w:val="center"/>
              <w:rPr>
                <w:rFonts w:cs="Arial"/>
                <w:b/>
              </w:rPr>
            </w:pPr>
            <w:r w:rsidRPr="00A22E06">
              <w:rPr>
                <w:rFonts w:cs="Arial"/>
                <w:b/>
              </w:rPr>
              <w:t>Working days</w:t>
            </w:r>
          </w:p>
        </w:tc>
        <w:tc>
          <w:tcPr>
            <w:tcW w:w="1134" w:type="dxa"/>
            <w:tcBorders>
              <w:top w:val="single" w:sz="4" w:space="0" w:color="auto"/>
            </w:tcBorders>
            <w:shd w:val="clear" w:color="auto" w:fill="ECF3FA"/>
          </w:tcPr>
          <w:p w14:paraId="55C25985" w14:textId="77777777" w:rsidR="00EA0347" w:rsidRPr="00A22E06" w:rsidRDefault="00EA0347" w:rsidP="00CD31A0">
            <w:pPr>
              <w:spacing w:after="0" w:line="240" w:lineRule="auto"/>
              <w:ind w:left="-102"/>
              <w:jc w:val="center"/>
              <w:rPr>
                <w:rFonts w:cs="Arial"/>
                <w:b/>
              </w:rPr>
            </w:pPr>
            <w:proofErr w:type="spellStart"/>
            <w:proofErr w:type="gramStart"/>
            <w:r w:rsidRPr="00A22E06">
              <w:rPr>
                <w:rFonts w:cs="Arial"/>
                <w:b/>
              </w:rPr>
              <w:t>Non working</w:t>
            </w:r>
            <w:proofErr w:type="spellEnd"/>
            <w:proofErr w:type="gramEnd"/>
            <w:r w:rsidRPr="00A22E06">
              <w:rPr>
                <w:rFonts w:cs="Arial"/>
                <w:b/>
              </w:rPr>
              <w:t xml:space="preserve"> days</w:t>
            </w:r>
          </w:p>
        </w:tc>
        <w:tc>
          <w:tcPr>
            <w:tcW w:w="2976" w:type="dxa"/>
            <w:gridSpan w:val="6"/>
            <w:tcBorders>
              <w:top w:val="single" w:sz="4" w:space="0" w:color="auto"/>
            </w:tcBorders>
            <w:shd w:val="clear" w:color="auto" w:fill="ECF3FA"/>
          </w:tcPr>
          <w:p w14:paraId="1BF12493" w14:textId="77777777" w:rsidR="00EA0347" w:rsidRPr="00A22E06" w:rsidRDefault="00EA0347" w:rsidP="00CD31A0">
            <w:pPr>
              <w:spacing w:after="0" w:line="240" w:lineRule="auto"/>
              <w:ind w:left="31"/>
              <w:jc w:val="center"/>
              <w:rPr>
                <w:rFonts w:cs="Arial"/>
                <w:b/>
              </w:rPr>
            </w:pPr>
            <w:r w:rsidRPr="00A22E06">
              <w:rPr>
                <w:rFonts w:cs="Arial"/>
                <w:b/>
                <w:u w:val="single"/>
              </w:rPr>
              <w:t>Total</w:t>
            </w:r>
            <w:r w:rsidRPr="00A22E06">
              <w:rPr>
                <w:rFonts w:cs="Arial"/>
                <w:b/>
              </w:rPr>
              <w:t xml:space="preserve"> working hours lost during these days</w:t>
            </w:r>
          </w:p>
        </w:tc>
        <w:tc>
          <w:tcPr>
            <w:tcW w:w="2835" w:type="dxa"/>
            <w:gridSpan w:val="5"/>
            <w:tcBorders>
              <w:top w:val="single" w:sz="4" w:space="0" w:color="auto"/>
            </w:tcBorders>
            <w:shd w:val="clear" w:color="auto" w:fill="ECF3FA"/>
          </w:tcPr>
          <w:p w14:paraId="0D14EC67" w14:textId="77777777" w:rsidR="00EA0347" w:rsidRPr="00A22E06" w:rsidRDefault="00EA0347" w:rsidP="00CD31A0">
            <w:pPr>
              <w:spacing w:after="0" w:line="240" w:lineRule="auto"/>
              <w:ind w:left="34"/>
              <w:jc w:val="center"/>
              <w:rPr>
                <w:rFonts w:cs="Arial"/>
                <w:b/>
              </w:rPr>
            </w:pPr>
            <w:r w:rsidRPr="00A22E06">
              <w:rPr>
                <w:rFonts w:cs="Arial"/>
                <w:b/>
              </w:rPr>
              <w:t xml:space="preserve">Of which </w:t>
            </w:r>
            <w:r w:rsidRPr="00A22E06">
              <w:rPr>
                <w:rFonts w:cs="Arial"/>
                <w:b/>
                <w:u w:val="single"/>
              </w:rPr>
              <w:t>long-term</w:t>
            </w:r>
          </w:p>
          <w:p w14:paraId="76BDEC74" w14:textId="77777777" w:rsidR="00EA0347" w:rsidRPr="00A22E06" w:rsidRDefault="00EA0347" w:rsidP="00CD31A0">
            <w:pPr>
              <w:spacing w:after="0" w:line="240" w:lineRule="auto"/>
              <w:ind w:left="34"/>
              <w:jc w:val="center"/>
              <w:rPr>
                <w:rFonts w:cs="Arial"/>
                <w:b/>
              </w:rPr>
            </w:pPr>
            <w:r w:rsidRPr="00A22E06">
              <w:rPr>
                <w:rFonts w:cs="Arial"/>
                <w:b/>
              </w:rPr>
              <w:t>(&gt; 4 consecutive calendar weeks absence)</w:t>
            </w:r>
          </w:p>
        </w:tc>
      </w:tr>
      <w:tr w:rsidR="00EA0347" w:rsidRPr="00A22E06" w14:paraId="2698201C" w14:textId="77777777" w:rsidTr="00CD31A0">
        <w:tblPrEx>
          <w:tblBorders>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62"/>
        </w:trPr>
        <w:tc>
          <w:tcPr>
            <w:tcW w:w="1844" w:type="dxa"/>
            <w:tcBorders>
              <w:top w:val="single" w:sz="4" w:space="0" w:color="auto"/>
              <w:left w:val="single" w:sz="4" w:space="0" w:color="auto"/>
            </w:tcBorders>
            <w:shd w:val="clear" w:color="auto" w:fill="ECF3FA"/>
            <w:vAlign w:val="center"/>
          </w:tcPr>
          <w:p w14:paraId="7C1B7DF5" w14:textId="77777777" w:rsidR="00EA0347" w:rsidRPr="00A22E06" w:rsidRDefault="00EA0347" w:rsidP="00CD31A0">
            <w:pPr>
              <w:spacing w:after="0" w:line="240" w:lineRule="auto"/>
              <w:rPr>
                <w:rFonts w:cs="Arial"/>
              </w:rPr>
            </w:pPr>
            <w:r w:rsidRPr="00A22E06">
              <w:rPr>
                <w:rFonts w:cs="Arial"/>
              </w:rPr>
              <w:t>How many days in total were you absent?</w:t>
            </w:r>
          </w:p>
        </w:tc>
        <w:tc>
          <w:tcPr>
            <w:tcW w:w="1134" w:type="dxa"/>
          </w:tcPr>
          <w:p w14:paraId="45BC12B8" w14:textId="77777777" w:rsidR="00EA0347" w:rsidRPr="00A22E06" w:rsidRDefault="00EA0347" w:rsidP="00CD31A0">
            <w:pPr>
              <w:spacing w:after="0" w:line="240" w:lineRule="auto"/>
              <w:ind w:left="567"/>
              <w:rPr>
                <w:rFonts w:cs="Arial"/>
              </w:rPr>
            </w:pPr>
          </w:p>
        </w:tc>
        <w:tc>
          <w:tcPr>
            <w:tcW w:w="1134" w:type="dxa"/>
          </w:tcPr>
          <w:p w14:paraId="5B26FA47" w14:textId="77777777" w:rsidR="00EA0347" w:rsidRPr="00A22E06" w:rsidRDefault="00EA0347" w:rsidP="00CD31A0">
            <w:pPr>
              <w:spacing w:after="0" w:line="240" w:lineRule="auto"/>
              <w:ind w:left="567"/>
              <w:jc w:val="both"/>
              <w:rPr>
                <w:rFonts w:cs="Arial"/>
              </w:rPr>
            </w:pPr>
          </w:p>
        </w:tc>
        <w:tc>
          <w:tcPr>
            <w:tcW w:w="708" w:type="dxa"/>
            <w:gridSpan w:val="2"/>
            <w:vAlign w:val="center"/>
          </w:tcPr>
          <w:p w14:paraId="015C630B" w14:textId="77777777" w:rsidR="00EA0347" w:rsidRPr="00A22E06" w:rsidRDefault="00EA0347" w:rsidP="00CD31A0">
            <w:pPr>
              <w:spacing w:after="0" w:line="240" w:lineRule="auto"/>
              <w:ind w:left="567"/>
              <w:jc w:val="center"/>
              <w:rPr>
                <w:rFonts w:cs="Arial"/>
                <w:color w:val="BFBFBF"/>
              </w:rPr>
            </w:pPr>
            <w:r w:rsidRPr="00A22E06">
              <w:rPr>
                <w:rFonts w:cs="Arial"/>
                <w:color w:val="BFBFBF"/>
              </w:rPr>
              <w:t>H</w:t>
            </w:r>
          </w:p>
        </w:tc>
        <w:tc>
          <w:tcPr>
            <w:tcW w:w="567" w:type="dxa"/>
            <w:vAlign w:val="center"/>
          </w:tcPr>
          <w:p w14:paraId="50504A07" w14:textId="77777777" w:rsidR="00EA0347" w:rsidRPr="00A22E06" w:rsidRDefault="00EA0347" w:rsidP="00CD31A0">
            <w:pPr>
              <w:spacing w:after="0" w:line="240" w:lineRule="auto"/>
              <w:ind w:left="567"/>
              <w:jc w:val="center"/>
              <w:rPr>
                <w:rFonts w:cs="Arial"/>
                <w:color w:val="BFBFBF"/>
              </w:rPr>
            </w:pPr>
            <w:r w:rsidRPr="00A22E06">
              <w:rPr>
                <w:rFonts w:cs="Arial"/>
                <w:color w:val="BFBFBF"/>
              </w:rPr>
              <w:t>H</w:t>
            </w:r>
          </w:p>
        </w:tc>
        <w:tc>
          <w:tcPr>
            <w:tcW w:w="567" w:type="dxa"/>
            <w:vAlign w:val="center"/>
          </w:tcPr>
          <w:p w14:paraId="3334CEC1" w14:textId="77777777" w:rsidR="00EA0347" w:rsidRPr="00A22E06" w:rsidRDefault="00EA0347" w:rsidP="00CD31A0">
            <w:pPr>
              <w:spacing w:after="0" w:line="240" w:lineRule="auto"/>
              <w:ind w:left="567"/>
              <w:jc w:val="center"/>
              <w:rPr>
                <w:rFonts w:cs="Arial"/>
                <w:color w:val="BFBFBF"/>
              </w:rPr>
            </w:pPr>
            <w:r w:rsidRPr="00A22E06">
              <w:rPr>
                <w:rFonts w:cs="Arial"/>
                <w:color w:val="BFBFBF"/>
              </w:rPr>
              <w:t>H</w:t>
            </w:r>
          </w:p>
        </w:tc>
        <w:tc>
          <w:tcPr>
            <w:tcW w:w="567" w:type="dxa"/>
            <w:vAlign w:val="center"/>
          </w:tcPr>
          <w:p w14:paraId="0BEC89C0" w14:textId="77777777" w:rsidR="00EA0347" w:rsidRPr="00A22E06" w:rsidRDefault="00EA0347" w:rsidP="00CD31A0">
            <w:pPr>
              <w:spacing w:after="0" w:line="240" w:lineRule="auto"/>
              <w:ind w:left="567"/>
              <w:jc w:val="center"/>
              <w:rPr>
                <w:rFonts w:cs="Arial"/>
                <w:color w:val="BFBFBF"/>
              </w:rPr>
            </w:pPr>
            <w:r w:rsidRPr="00A22E06">
              <w:rPr>
                <w:rFonts w:cs="Arial"/>
                <w:color w:val="BFBFBF"/>
              </w:rPr>
              <w:t>M</w:t>
            </w:r>
          </w:p>
        </w:tc>
        <w:tc>
          <w:tcPr>
            <w:tcW w:w="567" w:type="dxa"/>
            <w:vAlign w:val="center"/>
          </w:tcPr>
          <w:p w14:paraId="0C6D30BE" w14:textId="77777777" w:rsidR="00EA0347" w:rsidRPr="00A22E06" w:rsidRDefault="00EA0347" w:rsidP="00CD31A0">
            <w:pPr>
              <w:spacing w:after="0" w:line="240" w:lineRule="auto"/>
              <w:ind w:left="567"/>
              <w:jc w:val="center"/>
              <w:rPr>
                <w:rFonts w:cs="Arial"/>
                <w:color w:val="BFBFBF"/>
              </w:rPr>
            </w:pPr>
            <w:r w:rsidRPr="00A22E06">
              <w:rPr>
                <w:rFonts w:cs="Arial"/>
                <w:color w:val="BFBFBF"/>
              </w:rPr>
              <w:t>M</w:t>
            </w:r>
          </w:p>
        </w:tc>
        <w:tc>
          <w:tcPr>
            <w:tcW w:w="567" w:type="dxa"/>
            <w:vAlign w:val="center"/>
          </w:tcPr>
          <w:p w14:paraId="53F3A005" w14:textId="77777777" w:rsidR="00EA0347" w:rsidRPr="00A22E06" w:rsidRDefault="00EA0347" w:rsidP="00CD31A0">
            <w:pPr>
              <w:spacing w:after="0" w:line="240" w:lineRule="auto"/>
              <w:ind w:left="567"/>
              <w:jc w:val="center"/>
              <w:rPr>
                <w:rFonts w:cs="Arial"/>
                <w:color w:val="BFBFBF"/>
              </w:rPr>
            </w:pPr>
            <w:r w:rsidRPr="00A22E06">
              <w:rPr>
                <w:rFonts w:cs="Arial"/>
                <w:color w:val="BFBFBF"/>
              </w:rPr>
              <w:t>H</w:t>
            </w:r>
          </w:p>
        </w:tc>
        <w:tc>
          <w:tcPr>
            <w:tcW w:w="623" w:type="dxa"/>
            <w:vAlign w:val="center"/>
          </w:tcPr>
          <w:p w14:paraId="444EC618" w14:textId="77777777" w:rsidR="00EA0347" w:rsidRPr="00A22E06" w:rsidRDefault="00EA0347" w:rsidP="00CD31A0">
            <w:pPr>
              <w:spacing w:after="0" w:line="240" w:lineRule="auto"/>
              <w:ind w:left="567"/>
              <w:jc w:val="center"/>
              <w:rPr>
                <w:rFonts w:cs="Arial"/>
                <w:color w:val="BFBFBF"/>
              </w:rPr>
            </w:pPr>
            <w:r w:rsidRPr="00A22E06">
              <w:rPr>
                <w:rFonts w:cs="Arial"/>
                <w:color w:val="BFBFBF"/>
              </w:rPr>
              <w:t>H</w:t>
            </w:r>
          </w:p>
        </w:tc>
        <w:tc>
          <w:tcPr>
            <w:tcW w:w="653" w:type="dxa"/>
            <w:vAlign w:val="center"/>
          </w:tcPr>
          <w:p w14:paraId="1D125E3D" w14:textId="77777777" w:rsidR="00EA0347" w:rsidRPr="00A22E06" w:rsidRDefault="00EA0347" w:rsidP="00CD31A0">
            <w:pPr>
              <w:spacing w:after="0" w:line="240" w:lineRule="auto"/>
              <w:ind w:left="567"/>
              <w:jc w:val="center"/>
              <w:rPr>
                <w:rFonts w:cs="Arial"/>
                <w:color w:val="BFBFBF"/>
              </w:rPr>
            </w:pPr>
            <w:r w:rsidRPr="00A22E06">
              <w:rPr>
                <w:rFonts w:cs="Arial"/>
                <w:color w:val="BFBFBF"/>
              </w:rPr>
              <w:t>H</w:t>
            </w:r>
          </w:p>
        </w:tc>
        <w:tc>
          <w:tcPr>
            <w:tcW w:w="538" w:type="dxa"/>
            <w:vAlign w:val="center"/>
          </w:tcPr>
          <w:p w14:paraId="64B603A1" w14:textId="77777777" w:rsidR="00EA0347" w:rsidRPr="00A22E06" w:rsidRDefault="00EA0347" w:rsidP="00CD31A0">
            <w:pPr>
              <w:spacing w:after="0" w:line="240" w:lineRule="auto"/>
              <w:ind w:left="567"/>
              <w:jc w:val="center"/>
              <w:rPr>
                <w:rFonts w:cs="Arial"/>
                <w:color w:val="BFBFBF"/>
              </w:rPr>
            </w:pPr>
            <w:r w:rsidRPr="00A22E06">
              <w:rPr>
                <w:rFonts w:cs="Arial"/>
                <w:color w:val="BFBFBF"/>
              </w:rPr>
              <w:t>M</w:t>
            </w:r>
          </w:p>
        </w:tc>
        <w:tc>
          <w:tcPr>
            <w:tcW w:w="454" w:type="dxa"/>
            <w:vAlign w:val="center"/>
          </w:tcPr>
          <w:p w14:paraId="35B61D8B" w14:textId="77777777" w:rsidR="00EA0347" w:rsidRPr="00A22E06" w:rsidRDefault="00EA0347" w:rsidP="00CD31A0">
            <w:pPr>
              <w:spacing w:after="0" w:line="240" w:lineRule="auto"/>
              <w:ind w:left="567"/>
              <w:jc w:val="center"/>
              <w:rPr>
                <w:rFonts w:cs="Arial"/>
                <w:color w:val="BFBFBF"/>
              </w:rPr>
            </w:pPr>
            <w:r w:rsidRPr="00A22E06">
              <w:rPr>
                <w:rFonts w:cs="Arial"/>
                <w:color w:val="BFBFBF"/>
              </w:rPr>
              <w:t>M</w:t>
            </w:r>
          </w:p>
        </w:tc>
      </w:tr>
      <w:tr w:rsidR="00EA0347" w:rsidRPr="00A22E06" w14:paraId="10233B73" w14:textId="77777777" w:rsidTr="00CD31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112" w:type="dxa"/>
            <w:gridSpan w:val="3"/>
            <w:shd w:val="clear" w:color="auto" w:fill="ECF3FA"/>
          </w:tcPr>
          <w:p w14:paraId="35149802" w14:textId="77777777" w:rsidR="00EA0347" w:rsidRPr="00A22E06" w:rsidRDefault="00EA0347" w:rsidP="00CD31A0">
            <w:pPr>
              <w:spacing w:after="0" w:line="240" w:lineRule="auto"/>
              <w:ind w:left="38"/>
              <w:jc w:val="both"/>
              <w:rPr>
                <w:rFonts w:cs="Arial"/>
              </w:rPr>
            </w:pPr>
            <w:r w:rsidRPr="00A22E06">
              <w:rPr>
                <w:rFonts w:cs="Arial"/>
                <w:b/>
              </w:rPr>
              <w:t>Part-time workers</w:t>
            </w:r>
            <w:r w:rsidRPr="00A22E06">
              <w:rPr>
                <w:rFonts w:cs="Arial"/>
              </w:rPr>
              <w:t xml:space="preserve"> please tick which days of the week you normally work.</w:t>
            </w:r>
          </w:p>
        </w:tc>
        <w:tc>
          <w:tcPr>
            <w:tcW w:w="1275" w:type="dxa"/>
            <w:gridSpan w:val="3"/>
          </w:tcPr>
          <w:p w14:paraId="7218434A" w14:textId="77777777" w:rsidR="00EA0347" w:rsidRPr="00A22E06" w:rsidRDefault="00EA0347" w:rsidP="00CD31A0">
            <w:pPr>
              <w:spacing w:after="0" w:line="240" w:lineRule="auto"/>
              <w:ind w:left="32"/>
              <w:jc w:val="both"/>
              <w:rPr>
                <w:rFonts w:cs="Arial"/>
                <w:b/>
              </w:rPr>
            </w:pPr>
            <w:r w:rsidRPr="00A22E06">
              <w:rPr>
                <w:rFonts w:cs="Arial"/>
                <w:b/>
              </w:rPr>
              <w:t>Mon</w:t>
            </w:r>
          </w:p>
        </w:tc>
        <w:tc>
          <w:tcPr>
            <w:tcW w:w="1134" w:type="dxa"/>
            <w:gridSpan w:val="2"/>
          </w:tcPr>
          <w:p w14:paraId="27DA616D" w14:textId="77777777" w:rsidR="00EA0347" w:rsidRPr="00A22E06" w:rsidRDefault="00EA0347" w:rsidP="00CD31A0">
            <w:pPr>
              <w:spacing w:after="0" w:line="240" w:lineRule="auto"/>
              <w:ind w:left="116"/>
              <w:jc w:val="both"/>
              <w:rPr>
                <w:rFonts w:cs="Arial"/>
                <w:b/>
              </w:rPr>
            </w:pPr>
            <w:r w:rsidRPr="00A22E06">
              <w:rPr>
                <w:rFonts w:cs="Arial"/>
                <w:b/>
              </w:rPr>
              <w:t>Tue</w:t>
            </w:r>
          </w:p>
        </w:tc>
        <w:tc>
          <w:tcPr>
            <w:tcW w:w="1134" w:type="dxa"/>
            <w:gridSpan w:val="2"/>
          </w:tcPr>
          <w:p w14:paraId="7FD849AB" w14:textId="77777777" w:rsidR="00EA0347" w:rsidRPr="00A22E06" w:rsidRDefault="00EA0347" w:rsidP="00CD31A0">
            <w:pPr>
              <w:spacing w:after="0" w:line="240" w:lineRule="auto"/>
              <w:ind w:left="50"/>
              <w:jc w:val="both"/>
              <w:rPr>
                <w:rFonts w:cs="Arial"/>
                <w:b/>
              </w:rPr>
            </w:pPr>
            <w:r w:rsidRPr="00A22E06">
              <w:rPr>
                <w:rFonts w:cs="Arial"/>
                <w:b/>
              </w:rPr>
              <w:t>Wed</w:t>
            </w:r>
          </w:p>
        </w:tc>
        <w:tc>
          <w:tcPr>
            <w:tcW w:w="1276" w:type="dxa"/>
            <w:gridSpan w:val="2"/>
          </w:tcPr>
          <w:p w14:paraId="278F125E" w14:textId="77777777" w:rsidR="00EA0347" w:rsidRPr="00A22E06" w:rsidRDefault="00EA0347" w:rsidP="00CD31A0">
            <w:pPr>
              <w:spacing w:after="0" w:line="240" w:lineRule="auto"/>
              <w:ind w:left="36"/>
              <w:jc w:val="both"/>
              <w:rPr>
                <w:rFonts w:cs="Arial"/>
                <w:b/>
              </w:rPr>
            </w:pPr>
            <w:r w:rsidRPr="00A22E06">
              <w:rPr>
                <w:rFonts w:cs="Arial"/>
                <w:b/>
              </w:rPr>
              <w:t>Thu</w:t>
            </w:r>
          </w:p>
        </w:tc>
        <w:tc>
          <w:tcPr>
            <w:tcW w:w="992" w:type="dxa"/>
            <w:gridSpan w:val="2"/>
          </w:tcPr>
          <w:p w14:paraId="36C073B2" w14:textId="77777777" w:rsidR="00EA0347" w:rsidRPr="00A22E06" w:rsidRDefault="00EA0347" w:rsidP="00CD31A0">
            <w:pPr>
              <w:spacing w:after="0" w:line="240" w:lineRule="auto"/>
              <w:ind w:left="112"/>
              <w:jc w:val="both"/>
              <w:rPr>
                <w:rFonts w:cs="Arial"/>
                <w:b/>
              </w:rPr>
            </w:pPr>
            <w:r w:rsidRPr="00A22E06">
              <w:rPr>
                <w:rFonts w:cs="Arial"/>
                <w:b/>
              </w:rPr>
              <w:t>Fri</w:t>
            </w:r>
          </w:p>
        </w:tc>
      </w:tr>
    </w:tbl>
    <w:p w14:paraId="32AC5EB4" w14:textId="77777777" w:rsidR="00EA0347" w:rsidRDefault="00EA0347" w:rsidP="00EA0347">
      <w:pPr>
        <w:spacing w:after="0" w:line="240" w:lineRule="auto"/>
      </w:pPr>
    </w:p>
    <w:tbl>
      <w:tblPr>
        <w:tblW w:w="9923" w:type="dxa"/>
        <w:tblInd w:w="-293" w:type="dxa"/>
        <w:tblLayout w:type="fixed"/>
        <w:tblCellMar>
          <w:left w:w="120" w:type="dxa"/>
          <w:right w:w="120" w:type="dxa"/>
        </w:tblCellMar>
        <w:tblLook w:val="0000" w:firstRow="0" w:lastRow="0" w:firstColumn="0" w:lastColumn="0" w:noHBand="0" w:noVBand="0"/>
      </w:tblPr>
      <w:tblGrid>
        <w:gridCol w:w="7514"/>
        <w:gridCol w:w="2409"/>
      </w:tblGrid>
      <w:tr w:rsidR="00EA0347" w:rsidRPr="00A22E06" w14:paraId="4C8ABC16" w14:textId="77777777" w:rsidTr="00CD31A0">
        <w:trPr>
          <w:trHeight w:val="441"/>
        </w:trPr>
        <w:tc>
          <w:tcPr>
            <w:tcW w:w="7514" w:type="dxa"/>
            <w:tcBorders>
              <w:top w:val="single" w:sz="7" w:space="0" w:color="000000"/>
              <w:left w:val="single" w:sz="7" w:space="0" w:color="000000"/>
              <w:bottom w:val="single" w:sz="7" w:space="0" w:color="000000"/>
              <w:right w:val="single" w:sz="7" w:space="0" w:color="000000"/>
            </w:tcBorders>
            <w:shd w:val="clear" w:color="auto" w:fill="ECF3FA"/>
          </w:tcPr>
          <w:p w14:paraId="19B9F483" w14:textId="77777777" w:rsidR="00EA0347" w:rsidRPr="00A22E06" w:rsidRDefault="00EA0347" w:rsidP="00CD31A0">
            <w:pPr>
              <w:spacing w:after="0" w:line="240" w:lineRule="auto"/>
              <w:ind w:left="23"/>
              <w:rPr>
                <w:rFonts w:cs="Arial"/>
              </w:rPr>
            </w:pPr>
            <w:r w:rsidRPr="00A22E06">
              <w:rPr>
                <w:rFonts w:cs="Arial"/>
              </w:rPr>
              <w:t>Was your sickness caused by an industrial injury / accident at work?</w:t>
            </w:r>
          </w:p>
        </w:tc>
        <w:tc>
          <w:tcPr>
            <w:tcW w:w="2409" w:type="dxa"/>
            <w:tcBorders>
              <w:top w:val="single" w:sz="7" w:space="0" w:color="000000"/>
              <w:left w:val="single" w:sz="7" w:space="0" w:color="000000"/>
              <w:bottom w:val="single" w:sz="7" w:space="0" w:color="000000"/>
              <w:right w:val="single" w:sz="7" w:space="0" w:color="000000"/>
            </w:tcBorders>
          </w:tcPr>
          <w:p w14:paraId="0DE60642" w14:textId="77777777" w:rsidR="00EA0347" w:rsidRPr="00A22E06" w:rsidRDefault="00EA0347" w:rsidP="00CD31A0">
            <w:pPr>
              <w:spacing w:after="0" w:line="240" w:lineRule="auto"/>
              <w:ind w:left="168"/>
              <w:jc w:val="center"/>
              <w:rPr>
                <w:rFonts w:cs="Arial"/>
                <w:b/>
              </w:rPr>
            </w:pPr>
            <w:r w:rsidRPr="00A22E06">
              <w:rPr>
                <w:rFonts w:cs="Arial"/>
                <w:b/>
              </w:rPr>
              <w:t>YES  /  NO</w:t>
            </w:r>
          </w:p>
        </w:tc>
      </w:tr>
      <w:tr w:rsidR="00EA0347" w:rsidRPr="00A22E06" w14:paraId="517E8D85" w14:textId="77777777" w:rsidTr="00CD31A0">
        <w:trPr>
          <w:trHeight w:val="391"/>
        </w:trPr>
        <w:tc>
          <w:tcPr>
            <w:tcW w:w="7514" w:type="dxa"/>
            <w:tcBorders>
              <w:top w:val="single" w:sz="7" w:space="0" w:color="000000"/>
              <w:left w:val="single" w:sz="7" w:space="0" w:color="000000"/>
              <w:bottom w:val="single" w:sz="7" w:space="0" w:color="000000"/>
              <w:right w:val="single" w:sz="7" w:space="0" w:color="000000"/>
            </w:tcBorders>
            <w:shd w:val="clear" w:color="auto" w:fill="ECF3FA"/>
          </w:tcPr>
          <w:p w14:paraId="015E74FB" w14:textId="77777777" w:rsidR="00EA0347" w:rsidRPr="00A22E06" w:rsidRDefault="00EA0347" w:rsidP="00CD31A0">
            <w:pPr>
              <w:spacing w:after="0" w:line="240" w:lineRule="auto"/>
              <w:ind w:left="23"/>
              <w:rPr>
                <w:rFonts w:cs="Arial"/>
              </w:rPr>
            </w:pPr>
            <w:r w:rsidRPr="00A22E06">
              <w:rPr>
                <w:rFonts w:cs="Arial"/>
              </w:rPr>
              <w:t>If yes, have you notified your manager of the details?</w:t>
            </w:r>
          </w:p>
        </w:tc>
        <w:tc>
          <w:tcPr>
            <w:tcW w:w="2409" w:type="dxa"/>
            <w:tcBorders>
              <w:top w:val="single" w:sz="7" w:space="0" w:color="000000"/>
              <w:left w:val="single" w:sz="7" w:space="0" w:color="000000"/>
              <w:bottom w:val="single" w:sz="7" w:space="0" w:color="000000"/>
              <w:right w:val="single" w:sz="7" w:space="0" w:color="000000"/>
            </w:tcBorders>
          </w:tcPr>
          <w:p w14:paraId="1FBA849F" w14:textId="77777777" w:rsidR="00EA0347" w:rsidRPr="00A22E06" w:rsidRDefault="00EA0347" w:rsidP="00CD31A0">
            <w:pPr>
              <w:spacing w:after="0" w:line="240" w:lineRule="auto"/>
              <w:ind w:left="168"/>
              <w:jc w:val="center"/>
              <w:rPr>
                <w:rFonts w:cs="Arial"/>
                <w:b/>
              </w:rPr>
            </w:pPr>
            <w:r w:rsidRPr="00A22E06">
              <w:rPr>
                <w:rFonts w:cs="Arial"/>
                <w:b/>
              </w:rPr>
              <w:t>YES  /  NO</w:t>
            </w:r>
          </w:p>
        </w:tc>
      </w:tr>
    </w:tbl>
    <w:p w14:paraId="7F0810C6" w14:textId="77777777" w:rsidR="00EA0347" w:rsidRDefault="00EA0347" w:rsidP="00EA0347">
      <w:pPr>
        <w:spacing w:after="0" w:line="240" w:lineRule="auto"/>
        <w:jc w:val="both"/>
        <w:rPr>
          <w:rFonts w:cs="Arial"/>
          <w:b/>
          <w:bCs/>
        </w:rPr>
      </w:pPr>
    </w:p>
    <w:tbl>
      <w:tblPr>
        <w:tblW w:w="9923" w:type="dxa"/>
        <w:tblInd w:w="-294" w:type="dxa"/>
        <w:tblLayout w:type="fixed"/>
        <w:tblCellMar>
          <w:left w:w="120" w:type="dxa"/>
          <w:right w:w="120" w:type="dxa"/>
        </w:tblCellMar>
        <w:tblLook w:val="0000" w:firstRow="0" w:lastRow="0" w:firstColumn="0" w:lastColumn="0" w:noHBand="0" w:noVBand="0"/>
      </w:tblPr>
      <w:tblGrid>
        <w:gridCol w:w="4679"/>
        <w:gridCol w:w="5244"/>
      </w:tblGrid>
      <w:tr w:rsidR="00EA0347" w:rsidRPr="00A22E06" w14:paraId="7127CB8C" w14:textId="77777777" w:rsidTr="00CD31A0">
        <w:tc>
          <w:tcPr>
            <w:tcW w:w="9923" w:type="dxa"/>
            <w:gridSpan w:val="2"/>
            <w:tcBorders>
              <w:top w:val="single" w:sz="8" w:space="0" w:color="000000"/>
              <w:left w:val="single" w:sz="8" w:space="0" w:color="000000"/>
              <w:bottom w:val="single" w:sz="8" w:space="0" w:color="000000"/>
              <w:right w:val="single" w:sz="4" w:space="0" w:color="auto"/>
            </w:tcBorders>
            <w:shd w:val="clear" w:color="auto" w:fill="BDD6EE" w:themeFill="accent1" w:themeFillTint="66"/>
            <w:vAlign w:val="center"/>
          </w:tcPr>
          <w:p w14:paraId="73788233" w14:textId="77777777" w:rsidR="00EA0347" w:rsidRPr="00A22E06" w:rsidRDefault="00EA0347" w:rsidP="00CD31A0">
            <w:pPr>
              <w:spacing w:after="0" w:line="240" w:lineRule="auto"/>
              <w:ind w:left="21"/>
              <w:rPr>
                <w:rFonts w:cs="Arial"/>
                <w:b/>
                <w:bCs/>
              </w:rPr>
            </w:pPr>
            <w:r>
              <w:rPr>
                <w:rFonts w:cs="Arial"/>
                <w:b/>
                <w:bCs/>
              </w:rPr>
              <w:t>Details of Sickness</w:t>
            </w:r>
          </w:p>
        </w:tc>
      </w:tr>
      <w:tr w:rsidR="00EA0347" w:rsidRPr="00A22E06" w14:paraId="2C10C31B" w14:textId="77777777" w:rsidTr="00CD31A0">
        <w:trPr>
          <w:trHeight w:val="397"/>
        </w:trPr>
        <w:tc>
          <w:tcPr>
            <w:tcW w:w="4679" w:type="dxa"/>
            <w:tcBorders>
              <w:top w:val="single" w:sz="8" w:space="0" w:color="000000"/>
              <w:left w:val="single" w:sz="8" w:space="0" w:color="000000"/>
              <w:bottom w:val="single" w:sz="8" w:space="0" w:color="000000"/>
              <w:right w:val="single" w:sz="4" w:space="0" w:color="auto"/>
            </w:tcBorders>
            <w:shd w:val="clear" w:color="auto" w:fill="ECF3FA"/>
          </w:tcPr>
          <w:p w14:paraId="1EB89ECA" w14:textId="77777777" w:rsidR="00EA0347" w:rsidRPr="00A22E06" w:rsidRDefault="00EA0347" w:rsidP="00CD31A0">
            <w:pPr>
              <w:spacing w:after="0" w:line="240" w:lineRule="auto"/>
              <w:ind w:left="23"/>
              <w:rPr>
                <w:rFonts w:cs="Arial"/>
              </w:rPr>
            </w:pPr>
            <w:r w:rsidRPr="00A22E06">
              <w:rPr>
                <w:rFonts w:cs="Arial"/>
              </w:rPr>
              <w:t xml:space="preserve">Did you contact your doctor?     </w:t>
            </w:r>
          </w:p>
        </w:tc>
        <w:tc>
          <w:tcPr>
            <w:tcW w:w="5244" w:type="dxa"/>
            <w:tcBorders>
              <w:top w:val="single" w:sz="8" w:space="0" w:color="000000"/>
              <w:left w:val="single" w:sz="8" w:space="0" w:color="000000"/>
              <w:bottom w:val="single" w:sz="8" w:space="0" w:color="000000"/>
              <w:right w:val="single" w:sz="4" w:space="0" w:color="auto"/>
            </w:tcBorders>
          </w:tcPr>
          <w:p w14:paraId="2BB078A3" w14:textId="77777777" w:rsidR="00EA0347" w:rsidRPr="00A22E06" w:rsidRDefault="004F6393" w:rsidP="00CD31A0">
            <w:pPr>
              <w:spacing w:after="0" w:line="240" w:lineRule="auto"/>
              <w:ind w:left="21"/>
              <w:rPr>
                <w:rFonts w:cs="Arial"/>
                <w:b/>
                <w:bCs/>
              </w:rPr>
            </w:pPr>
            <w:sdt>
              <w:sdtPr>
                <w:rPr>
                  <w:rFonts w:cs="Arial"/>
                  <w:b/>
                </w:rPr>
                <w:id w:val="-2131083154"/>
                <w14:checkbox>
                  <w14:checked w14:val="0"/>
                  <w14:checkedState w14:val="2612" w14:font="MS Gothic"/>
                  <w14:uncheckedState w14:val="2610" w14:font="MS Gothic"/>
                </w14:checkbox>
              </w:sdtPr>
              <w:sdtEndPr/>
              <w:sdtContent>
                <w:r w:rsidR="00EA0347">
                  <w:rPr>
                    <w:rFonts w:ascii="MS Gothic" w:eastAsia="MS Gothic" w:hAnsi="MS Gothic" w:cs="Arial" w:hint="eastAsia"/>
                    <w:b/>
                  </w:rPr>
                  <w:t>☐</w:t>
                </w:r>
              </w:sdtContent>
            </w:sdt>
            <w:r w:rsidR="00EA0347">
              <w:rPr>
                <w:rFonts w:cs="Arial"/>
                <w:b/>
              </w:rPr>
              <w:t xml:space="preserve">   </w:t>
            </w:r>
            <w:r w:rsidR="00EA0347" w:rsidRPr="00A22E06">
              <w:rPr>
                <w:rFonts w:cs="Arial"/>
                <w:b/>
              </w:rPr>
              <w:t xml:space="preserve">YES  </w:t>
            </w:r>
            <w:r w:rsidR="00EA0347">
              <w:rPr>
                <w:rFonts w:cs="Arial"/>
                <w:b/>
              </w:rPr>
              <w:t xml:space="preserve">    </w:t>
            </w:r>
            <w:sdt>
              <w:sdtPr>
                <w:rPr>
                  <w:rFonts w:cs="Arial"/>
                  <w:b/>
                </w:rPr>
                <w:id w:val="-1693830384"/>
                <w14:checkbox>
                  <w14:checked w14:val="0"/>
                  <w14:checkedState w14:val="2612" w14:font="MS Gothic"/>
                  <w14:uncheckedState w14:val="2610" w14:font="MS Gothic"/>
                </w14:checkbox>
              </w:sdtPr>
              <w:sdtEndPr/>
              <w:sdtContent>
                <w:r w:rsidR="00EA0347">
                  <w:rPr>
                    <w:rFonts w:ascii="MS Gothic" w:eastAsia="MS Gothic" w:hAnsi="MS Gothic" w:cs="Arial" w:hint="eastAsia"/>
                    <w:b/>
                  </w:rPr>
                  <w:t>☐</w:t>
                </w:r>
              </w:sdtContent>
            </w:sdt>
            <w:r w:rsidR="00EA0347">
              <w:rPr>
                <w:rFonts w:cs="Arial"/>
                <w:b/>
              </w:rPr>
              <w:t xml:space="preserve">   </w:t>
            </w:r>
            <w:r w:rsidR="00EA0347" w:rsidRPr="00A22E06">
              <w:rPr>
                <w:rFonts w:cs="Arial"/>
                <w:b/>
              </w:rPr>
              <w:t>NO</w:t>
            </w:r>
          </w:p>
        </w:tc>
      </w:tr>
      <w:tr w:rsidR="00EA0347" w:rsidRPr="00A22E06" w14:paraId="131DAB3F" w14:textId="77777777" w:rsidTr="00CD31A0">
        <w:trPr>
          <w:trHeight w:val="402"/>
        </w:trPr>
        <w:tc>
          <w:tcPr>
            <w:tcW w:w="4679" w:type="dxa"/>
            <w:tcBorders>
              <w:top w:val="single" w:sz="8" w:space="0" w:color="000000"/>
              <w:left w:val="single" w:sz="8" w:space="0" w:color="000000"/>
              <w:bottom w:val="single" w:sz="8" w:space="0" w:color="000000"/>
              <w:right w:val="single" w:sz="4" w:space="0" w:color="auto"/>
            </w:tcBorders>
            <w:shd w:val="clear" w:color="auto" w:fill="ECF3FA"/>
          </w:tcPr>
          <w:p w14:paraId="1A19BE00" w14:textId="77777777" w:rsidR="00EA0347" w:rsidRPr="00A22E06" w:rsidRDefault="00EA0347" w:rsidP="00CD31A0">
            <w:pPr>
              <w:spacing w:after="0" w:line="240" w:lineRule="auto"/>
              <w:ind w:left="18"/>
              <w:rPr>
                <w:rFonts w:cs="Arial"/>
              </w:rPr>
            </w:pPr>
            <w:r w:rsidRPr="00A22E06">
              <w:rPr>
                <w:rFonts w:cs="Arial"/>
              </w:rPr>
              <w:t xml:space="preserve">Doctor’s advice: </w:t>
            </w:r>
          </w:p>
        </w:tc>
        <w:tc>
          <w:tcPr>
            <w:tcW w:w="5244" w:type="dxa"/>
            <w:tcBorders>
              <w:top w:val="single" w:sz="8" w:space="0" w:color="000000"/>
              <w:left w:val="single" w:sz="8" w:space="0" w:color="000000"/>
              <w:bottom w:val="single" w:sz="8" w:space="0" w:color="000000"/>
              <w:right w:val="single" w:sz="4" w:space="0" w:color="auto"/>
            </w:tcBorders>
          </w:tcPr>
          <w:p w14:paraId="689ABBA6" w14:textId="77777777" w:rsidR="00EA0347" w:rsidRPr="00A22E06" w:rsidRDefault="00EA0347" w:rsidP="00CD31A0">
            <w:pPr>
              <w:spacing w:after="0" w:line="240" w:lineRule="auto"/>
              <w:ind w:left="21"/>
              <w:rPr>
                <w:rFonts w:cs="Arial"/>
                <w:b/>
                <w:bCs/>
              </w:rPr>
            </w:pPr>
          </w:p>
        </w:tc>
      </w:tr>
    </w:tbl>
    <w:p w14:paraId="743F3E7D" w14:textId="77777777" w:rsidR="00EA0347" w:rsidRDefault="00EA0347" w:rsidP="00EA0347">
      <w:pPr>
        <w:spacing w:after="0" w:line="240" w:lineRule="auto"/>
        <w:ind w:left="-284"/>
        <w:jc w:val="both"/>
        <w:rPr>
          <w:rFonts w:cs="Arial"/>
          <w:b/>
          <w:bCs/>
        </w:rPr>
      </w:pPr>
    </w:p>
    <w:tbl>
      <w:tblPr>
        <w:tblW w:w="9923" w:type="dxa"/>
        <w:tblInd w:w="-294" w:type="dxa"/>
        <w:tblLayout w:type="fixed"/>
        <w:tblCellMar>
          <w:left w:w="120" w:type="dxa"/>
          <w:right w:w="120" w:type="dxa"/>
        </w:tblCellMar>
        <w:tblLook w:val="0000" w:firstRow="0" w:lastRow="0" w:firstColumn="0" w:lastColumn="0" w:noHBand="0" w:noVBand="0"/>
      </w:tblPr>
      <w:tblGrid>
        <w:gridCol w:w="9923"/>
      </w:tblGrid>
      <w:tr w:rsidR="00EA0347" w:rsidRPr="00A22E06" w14:paraId="63BE3713" w14:textId="77777777" w:rsidTr="00CD31A0">
        <w:trPr>
          <w:trHeight w:val="418"/>
        </w:trPr>
        <w:tc>
          <w:tcPr>
            <w:tcW w:w="9923" w:type="dxa"/>
            <w:tcBorders>
              <w:top w:val="single" w:sz="8" w:space="0" w:color="000000"/>
              <w:left w:val="single" w:sz="8" w:space="0" w:color="000000"/>
              <w:bottom w:val="single" w:sz="8" w:space="0" w:color="000000"/>
              <w:right w:val="single" w:sz="4" w:space="0" w:color="auto"/>
            </w:tcBorders>
            <w:shd w:val="clear" w:color="auto" w:fill="BDD6EE" w:themeFill="accent1" w:themeFillTint="66"/>
            <w:vAlign w:val="center"/>
          </w:tcPr>
          <w:p w14:paraId="394D40DD" w14:textId="77777777" w:rsidR="00EA0347" w:rsidRPr="00A2423C" w:rsidRDefault="00EA0347" w:rsidP="00CD31A0">
            <w:pPr>
              <w:spacing w:after="0" w:line="240" w:lineRule="auto"/>
              <w:ind w:left="23"/>
              <w:jc w:val="both"/>
              <w:rPr>
                <w:rFonts w:cs="Arial"/>
              </w:rPr>
            </w:pPr>
            <w:r w:rsidRPr="00A22E06">
              <w:rPr>
                <w:rFonts w:cs="Arial"/>
                <w:b/>
                <w:bCs/>
              </w:rPr>
              <w:t>EMPLOYEE DECLARATION</w:t>
            </w:r>
          </w:p>
        </w:tc>
      </w:tr>
      <w:tr w:rsidR="00EA0347" w:rsidRPr="00A22E06" w14:paraId="6480E114" w14:textId="77777777" w:rsidTr="00CD31A0">
        <w:trPr>
          <w:trHeight w:val="1686"/>
        </w:trPr>
        <w:tc>
          <w:tcPr>
            <w:tcW w:w="9923"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1353B71C" w14:textId="77777777" w:rsidR="00EA0347" w:rsidRDefault="00EA0347" w:rsidP="00CD31A0">
            <w:pPr>
              <w:spacing w:after="0" w:line="240" w:lineRule="auto"/>
              <w:ind w:left="23"/>
              <w:jc w:val="both"/>
              <w:rPr>
                <w:rFonts w:cs="Arial"/>
              </w:rPr>
            </w:pPr>
            <w:r w:rsidRPr="00A22E06">
              <w:rPr>
                <w:rFonts w:cs="Arial"/>
              </w:rPr>
              <w:t>I declare that the details given above are correct to the best of my knowledge.</w:t>
            </w:r>
          </w:p>
          <w:p w14:paraId="0DA47388" w14:textId="77777777" w:rsidR="00EA0347" w:rsidRPr="00A22E06" w:rsidRDefault="00EA0347" w:rsidP="00CD31A0">
            <w:pPr>
              <w:spacing w:after="0" w:line="240" w:lineRule="auto"/>
              <w:ind w:left="23"/>
              <w:jc w:val="both"/>
              <w:rPr>
                <w:rFonts w:cs="Arial"/>
              </w:rPr>
            </w:pPr>
          </w:p>
          <w:p w14:paraId="78F0F162" w14:textId="77777777" w:rsidR="00EA0347" w:rsidRDefault="00EA0347" w:rsidP="00CD31A0">
            <w:pPr>
              <w:spacing w:after="0" w:line="240" w:lineRule="auto"/>
              <w:ind w:left="23"/>
              <w:jc w:val="both"/>
              <w:rPr>
                <w:rFonts w:cs="Arial"/>
              </w:rPr>
            </w:pPr>
            <w:r w:rsidRPr="00A22E06">
              <w:rPr>
                <w:rFonts w:cs="Arial"/>
              </w:rPr>
              <w:t>Signed..................................................................Date..............................................</w:t>
            </w:r>
          </w:p>
          <w:p w14:paraId="4E6939A8" w14:textId="77777777" w:rsidR="00EA0347" w:rsidRPr="00A22E06" w:rsidRDefault="00EA0347" w:rsidP="00CD31A0">
            <w:pPr>
              <w:spacing w:after="0" w:line="240" w:lineRule="auto"/>
              <w:ind w:left="23"/>
              <w:jc w:val="both"/>
              <w:rPr>
                <w:rFonts w:cs="Arial"/>
              </w:rPr>
            </w:pPr>
          </w:p>
          <w:p w14:paraId="35D5C204" w14:textId="77777777" w:rsidR="00EA0347" w:rsidRPr="00A2423C" w:rsidRDefault="00EA0347" w:rsidP="00CD31A0">
            <w:pPr>
              <w:spacing w:after="0" w:line="240" w:lineRule="auto"/>
              <w:ind w:left="23"/>
              <w:jc w:val="both"/>
              <w:rPr>
                <w:rFonts w:cs="Arial"/>
                <w:i/>
                <w:iCs/>
              </w:rPr>
            </w:pPr>
            <w:r w:rsidRPr="00A22E06">
              <w:rPr>
                <w:rFonts w:cs="Arial"/>
                <w:i/>
                <w:iCs/>
              </w:rPr>
              <w:t>You are reminded that making a false declaration is a very serious disciplinary matter which could result in dismissal</w:t>
            </w:r>
            <w:r>
              <w:rPr>
                <w:rFonts w:cs="Arial"/>
                <w:i/>
                <w:iCs/>
              </w:rPr>
              <w:t>.</w:t>
            </w:r>
          </w:p>
        </w:tc>
      </w:tr>
    </w:tbl>
    <w:p w14:paraId="3F479D00" w14:textId="77777777" w:rsidR="00EA0347" w:rsidRDefault="00EA0347" w:rsidP="00EA0347">
      <w:pPr>
        <w:spacing w:after="0" w:line="240" w:lineRule="auto"/>
        <w:ind w:left="-284"/>
        <w:jc w:val="both"/>
        <w:rPr>
          <w:rFonts w:cs="Arial"/>
          <w:b/>
          <w:bCs/>
        </w:rPr>
      </w:pPr>
    </w:p>
    <w:tbl>
      <w:tblPr>
        <w:tblW w:w="9923" w:type="dxa"/>
        <w:tblInd w:w="-294" w:type="dxa"/>
        <w:tblLayout w:type="fixed"/>
        <w:tblCellMar>
          <w:left w:w="120" w:type="dxa"/>
          <w:right w:w="120" w:type="dxa"/>
        </w:tblCellMar>
        <w:tblLook w:val="0000" w:firstRow="0" w:lastRow="0" w:firstColumn="0" w:lastColumn="0" w:noHBand="0" w:noVBand="0"/>
      </w:tblPr>
      <w:tblGrid>
        <w:gridCol w:w="9923"/>
      </w:tblGrid>
      <w:tr w:rsidR="00EA0347" w:rsidRPr="00A2423C" w14:paraId="054E6505" w14:textId="77777777" w:rsidTr="00CD31A0">
        <w:trPr>
          <w:trHeight w:val="418"/>
        </w:trPr>
        <w:tc>
          <w:tcPr>
            <w:tcW w:w="9923" w:type="dxa"/>
            <w:tcBorders>
              <w:top w:val="single" w:sz="8" w:space="0" w:color="000000"/>
              <w:left w:val="single" w:sz="8" w:space="0" w:color="000000"/>
              <w:bottom w:val="single" w:sz="8" w:space="0" w:color="000000"/>
              <w:right w:val="single" w:sz="4" w:space="0" w:color="auto"/>
            </w:tcBorders>
            <w:shd w:val="clear" w:color="auto" w:fill="BDD6EE" w:themeFill="accent1" w:themeFillTint="66"/>
            <w:vAlign w:val="center"/>
          </w:tcPr>
          <w:p w14:paraId="395ECF95" w14:textId="77777777" w:rsidR="00EA0347" w:rsidRPr="00A2423C" w:rsidRDefault="00EA0347" w:rsidP="00CD31A0">
            <w:pPr>
              <w:spacing w:after="0" w:line="240" w:lineRule="auto"/>
              <w:ind w:left="23"/>
              <w:jc w:val="both"/>
              <w:rPr>
                <w:rFonts w:cs="Arial"/>
              </w:rPr>
            </w:pPr>
            <w:r>
              <w:rPr>
                <w:rFonts w:cs="Arial"/>
                <w:b/>
                <w:bCs/>
              </w:rPr>
              <w:t>MANAGER</w:t>
            </w:r>
            <w:r w:rsidRPr="00A22E06">
              <w:rPr>
                <w:rFonts w:cs="Arial"/>
                <w:b/>
                <w:bCs/>
              </w:rPr>
              <w:t xml:space="preserve"> DECLARATION</w:t>
            </w:r>
          </w:p>
        </w:tc>
      </w:tr>
      <w:tr w:rsidR="00EA0347" w:rsidRPr="00A2423C" w14:paraId="7C43F79E" w14:textId="77777777" w:rsidTr="00CD31A0">
        <w:trPr>
          <w:trHeight w:val="1046"/>
        </w:trPr>
        <w:tc>
          <w:tcPr>
            <w:tcW w:w="9923" w:type="dxa"/>
            <w:tcBorders>
              <w:top w:val="single" w:sz="8" w:space="0" w:color="000000"/>
              <w:left w:val="single" w:sz="8" w:space="0" w:color="000000"/>
              <w:bottom w:val="single" w:sz="8" w:space="0" w:color="000000"/>
              <w:right w:val="single" w:sz="4" w:space="0" w:color="auto"/>
            </w:tcBorders>
            <w:shd w:val="clear" w:color="auto" w:fill="FFFFFF" w:themeFill="background1"/>
          </w:tcPr>
          <w:p w14:paraId="2B8614C9" w14:textId="77777777" w:rsidR="00EA0347" w:rsidRDefault="00EA0347" w:rsidP="00CD31A0">
            <w:pPr>
              <w:spacing w:after="0" w:line="240" w:lineRule="auto"/>
              <w:ind w:left="23"/>
              <w:jc w:val="both"/>
              <w:rPr>
                <w:rFonts w:cs="Arial"/>
              </w:rPr>
            </w:pPr>
            <w:r w:rsidRPr="00A22E06">
              <w:rPr>
                <w:rFonts w:cs="Arial"/>
              </w:rPr>
              <w:t>I received this declaration from the above employee on.....................................and believe it to be correct.</w:t>
            </w:r>
          </w:p>
          <w:p w14:paraId="51D81DB0" w14:textId="77777777" w:rsidR="00EA0347" w:rsidRPr="00A22E06" w:rsidRDefault="00EA0347" w:rsidP="00CD31A0">
            <w:pPr>
              <w:spacing w:after="0" w:line="240" w:lineRule="auto"/>
              <w:ind w:left="23"/>
              <w:jc w:val="both"/>
              <w:rPr>
                <w:rFonts w:cs="Arial"/>
              </w:rPr>
            </w:pPr>
          </w:p>
          <w:p w14:paraId="6AF7CB64" w14:textId="77777777" w:rsidR="00EA0347" w:rsidRPr="00A22E06" w:rsidRDefault="00EA0347" w:rsidP="00CD31A0">
            <w:pPr>
              <w:spacing w:after="0" w:line="240" w:lineRule="auto"/>
              <w:ind w:left="23"/>
              <w:jc w:val="both"/>
              <w:rPr>
                <w:rFonts w:cs="Arial"/>
              </w:rPr>
            </w:pPr>
            <w:r w:rsidRPr="00A22E06">
              <w:rPr>
                <w:rFonts w:cs="Arial"/>
              </w:rPr>
              <w:t>Signed..................................................................Date..............................................</w:t>
            </w:r>
          </w:p>
          <w:p w14:paraId="3F42AF18" w14:textId="77777777" w:rsidR="00EA0347" w:rsidRPr="00A2423C" w:rsidRDefault="00EA0347" w:rsidP="00CD31A0">
            <w:pPr>
              <w:spacing w:after="0" w:line="240" w:lineRule="auto"/>
              <w:ind w:left="23"/>
              <w:jc w:val="both"/>
              <w:rPr>
                <w:rFonts w:cs="Arial"/>
                <w:i/>
                <w:iCs/>
              </w:rPr>
            </w:pPr>
          </w:p>
        </w:tc>
      </w:tr>
    </w:tbl>
    <w:p w14:paraId="567F68AD" w14:textId="77777777" w:rsidR="00EA0347" w:rsidRDefault="00EA0347" w:rsidP="00EA0347">
      <w:pPr>
        <w:spacing w:after="0" w:line="240" w:lineRule="auto"/>
        <w:ind w:left="-284"/>
        <w:rPr>
          <w:b/>
          <w:sz w:val="24"/>
          <w:szCs w:val="24"/>
        </w:rPr>
      </w:pPr>
      <w:r w:rsidRPr="00A22E06">
        <w:rPr>
          <w:b/>
          <w:sz w:val="24"/>
          <w:szCs w:val="24"/>
        </w:rPr>
        <w:lastRenderedPageBreak/>
        <w:t>RETURN TO WORK INTERVIEW FORM</w:t>
      </w:r>
    </w:p>
    <w:p w14:paraId="70DF8D7C" w14:textId="77777777" w:rsidR="00EA0347" w:rsidRPr="00A22E06" w:rsidRDefault="00EA0347" w:rsidP="00EA0347">
      <w:pPr>
        <w:spacing w:after="0" w:line="240" w:lineRule="auto"/>
        <w:ind w:left="-284"/>
        <w:rPr>
          <w:b/>
          <w:sz w:val="24"/>
          <w:szCs w:val="24"/>
        </w:rPr>
      </w:pPr>
    </w:p>
    <w:p w14:paraId="4B43C9AE" w14:textId="77777777" w:rsidR="00EA0347" w:rsidRDefault="00EA0347" w:rsidP="00EA0347">
      <w:pPr>
        <w:pStyle w:val="NoSpacing"/>
        <w:ind w:left="-284" w:right="-284" w:firstLine="1"/>
        <w:jc w:val="both"/>
        <w:rPr>
          <w:sz w:val="20"/>
          <w:szCs w:val="20"/>
        </w:rPr>
      </w:pPr>
      <w:r w:rsidRPr="00A22E06">
        <w:rPr>
          <w:sz w:val="20"/>
          <w:szCs w:val="20"/>
        </w:rPr>
        <w:t>This must be completed in full for all absences.  Prior to conducting the return to work interview, the manager should be familiar with the employee’s sickness record over the past 12 months.  Please refer to the ‘Conducting a Return to Work Interview’ guidance notes for managers. Where appropriate, the manager may wish to consider using the following format for the Return to Work interview:</w:t>
      </w:r>
    </w:p>
    <w:p w14:paraId="029CE6F7" w14:textId="77777777" w:rsidR="00EA0347" w:rsidRPr="00A22E06" w:rsidRDefault="00EA0347" w:rsidP="00EA0347">
      <w:pPr>
        <w:pStyle w:val="NoSpacing"/>
        <w:ind w:left="-284" w:right="-284" w:firstLine="1"/>
        <w:jc w:val="both"/>
        <w:rPr>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0"/>
      </w:tblGrid>
      <w:tr w:rsidR="00EA0347" w:rsidRPr="00A2423C" w14:paraId="38568E5A" w14:textId="77777777" w:rsidTr="00CD31A0">
        <w:tc>
          <w:tcPr>
            <w:tcW w:w="9640" w:type="dxa"/>
            <w:tcBorders>
              <w:bottom w:val="single" w:sz="4" w:space="0" w:color="auto"/>
            </w:tcBorders>
          </w:tcPr>
          <w:p w14:paraId="58554189" w14:textId="77777777" w:rsidR="00EA0347" w:rsidRPr="00A2423C" w:rsidRDefault="00EA0347" w:rsidP="00CD31A0">
            <w:pPr>
              <w:tabs>
                <w:tab w:val="left" w:pos="-1440"/>
              </w:tabs>
              <w:spacing w:after="0" w:line="240" w:lineRule="auto"/>
              <w:ind w:left="40" w:right="-108"/>
              <w:rPr>
                <w:rFonts w:ascii="Calibri" w:hAnsi="Calibri" w:cs="Calibri"/>
                <w:b/>
                <w:sz w:val="21"/>
                <w:szCs w:val="21"/>
              </w:rPr>
            </w:pPr>
            <w:r w:rsidRPr="00A2423C">
              <w:rPr>
                <w:rFonts w:ascii="Calibri" w:hAnsi="Calibri" w:cs="Calibri"/>
                <w:b/>
                <w:sz w:val="21"/>
                <w:szCs w:val="21"/>
              </w:rPr>
              <w:t>Employee Name:  _____________________________________________</w:t>
            </w:r>
          </w:p>
          <w:p w14:paraId="59BFFA44" w14:textId="77777777" w:rsidR="00EA0347" w:rsidRPr="00A2423C" w:rsidRDefault="00EA0347" w:rsidP="00CD31A0">
            <w:pPr>
              <w:tabs>
                <w:tab w:val="left" w:pos="-1440"/>
              </w:tabs>
              <w:spacing w:after="0" w:line="240" w:lineRule="auto"/>
              <w:ind w:left="38" w:right="-105"/>
              <w:rPr>
                <w:rFonts w:ascii="Calibri" w:hAnsi="Calibri" w:cs="Calibri"/>
                <w:sz w:val="21"/>
                <w:szCs w:val="21"/>
              </w:rPr>
            </w:pPr>
            <w:r w:rsidRPr="00A2423C">
              <w:rPr>
                <w:rFonts w:ascii="Calibri" w:hAnsi="Calibri" w:cs="Calibri"/>
                <w:sz w:val="21"/>
                <w:szCs w:val="21"/>
              </w:rPr>
              <w:t xml:space="preserve">Welcome the employee back to work.  </w:t>
            </w:r>
          </w:p>
          <w:p w14:paraId="34F0D6D9" w14:textId="77777777" w:rsidR="00EA0347" w:rsidRPr="00A2423C" w:rsidRDefault="00EA0347" w:rsidP="00CD31A0">
            <w:pPr>
              <w:tabs>
                <w:tab w:val="left" w:pos="-1440"/>
              </w:tabs>
              <w:spacing w:after="0" w:line="240" w:lineRule="auto"/>
              <w:ind w:left="38" w:right="-105"/>
              <w:rPr>
                <w:rFonts w:ascii="Calibri" w:hAnsi="Calibri" w:cs="Calibri"/>
                <w:sz w:val="21"/>
                <w:szCs w:val="21"/>
              </w:rPr>
            </w:pPr>
            <w:r w:rsidRPr="00A2423C">
              <w:rPr>
                <w:rFonts w:ascii="Calibri" w:hAnsi="Calibri" w:cs="Calibri"/>
                <w:sz w:val="21"/>
                <w:szCs w:val="21"/>
              </w:rPr>
              <w:t>Confirm reason for absence.</w:t>
            </w:r>
          </w:p>
          <w:p w14:paraId="166F1C00" w14:textId="77777777" w:rsidR="00EA0347" w:rsidRPr="00A2423C" w:rsidRDefault="00EA0347" w:rsidP="00CD31A0">
            <w:pPr>
              <w:tabs>
                <w:tab w:val="left" w:pos="-1440"/>
              </w:tabs>
              <w:spacing w:after="0" w:line="240" w:lineRule="auto"/>
              <w:ind w:left="38" w:right="-105"/>
              <w:rPr>
                <w:rFonts w:ascii="Calibri" w:hAnsi="Calibri" w:cs="Calibri"/>
                <w:b/>
                <w:sz w:val="21"/>
                <w:szCs w:val="21"/>
              </w:rPr>
            </w:pPr>
            <w:r w:rsidRPr="00A2423C">
              <w:rPr>
                <w:rFonts w:ascii="Calibri" w:hAnsi="Calibri" w:cs="Calibri"/>
                <w:sz w:val="21"/>
                <w:szCs w:val="21"/>
              </w:rPr>
              <w:t xml:space="preserve">Are you fully recovered?     </w:t>
            </w:r>
            <w:r w:rsidRPr="00A2423C">
              <w:rPr>
                <w:rFonts w:ascii="Calibri" w:hAnsi="Calibri" w:cs="Calibri"/>
                <w:b/>
                <w:sz w:val="21"/>
                <w:szCs w:val="21"/>
              </w:rPr>
              <w:t xml:space="preserve">YES </w:t>
            </w:r>
            <w:r w:rsidRPr="00A2423C">
              <w:rPr>
                <w:rFonts w:ascii="Calibri" w:hAnsi="Calibri" w:cs="Calibri"/>
                <w:b/>
                <w:sz w:val="32"/>
                <w:szCs w:val="32"/>
              </w:rPr>
              <w:sym w:font="Wingdings 2" w:char="F02A"/>
            </w:r>
            <w:r w:rsidRPr="00A2423C">
              <w:rPr>
                <w:rFonts w:ascii="Calibri" w:hAnsi="Calibri" w:cs="Calibri"/>
                <w:b/>
                <w:sz w:val="21"/>
                <w:szCs w:val="21"/>
              </w:rPr>
              <w:t xml:space="preserve">    NO </w:t>
            </w:r>
            <w:r w:rsidRPr="00A2423C">
              <w:rPr>
                <w:rFonts w:ascii="Calibri" w:hAnsi="Calibri" w:cs="Calibri"/>
                <w:b/>
                <w:sz w:val="32"/>
                <w:szCs w:val="32"/>
              </w:rPr>
              <w:sym w:font="Wingdings 2" w:char="F02A"/>
            </w:r>
          </w:p>
          <w:p w14:paraId="3F91E552" w14:textId="77777777" w:rsidR="00EA0347" w:rsidRPr="00A2423C" w:rsidRDefault="00EA0347" w:rsidP="00CD31A0">
            <w:pPr>
              <w:tabs>
                <w:tab w:val="left" w:pos="-1440"/>
              </w:tabs>
              <w:spacing w:after="0" w:line="240" w:lineRule="auto"/>
              <w:ind w:left="38" w:right="4177"/>
              <w:rPr>
                <w:rFonts w:ascii="Calibri" w:hAnsi="Calibri" w:cs="Calibri"/>
                <w:sz w:val="21"/>
                <w:szCs w:val="21"/>
              </w:rPr>
            </w:pPr>
          </w:p>
          <w:p w14:paraId="5B1752E7" w14:textId="77777777" w:rsidR="00EA0347" w:rsidRPr="00A2423C" w:rsidRDefault="00EA0347" w:rsidP="00CD31A0">
            <w:pPr>
              <w:tabs>
                <w:tab w:val="left" w:pos="-1440"/>
              </w:tabs>
              <w:spacing w:after="0" w:line="240" w:lineRule="auto"/>
              <w:ind w:left="38"/>
              <w:rPr>
                <w:rFonts w:ascii="Calibri" w:hAnsi="Calibri" w:cs="Calibri"/>
                <w:sz w:val="21"/>
                <w:szCs w:val="21"/>
              </w:rPr>
            </w:pPr>
            <w:r w:rsidRPr="00A2423C">
              <w:rPr>
                <w:rFonts w:ascii="Calibri" w:hAnsi="Calibri" w:cs="Calibri"/>
                <w:sz w:val="21"/>
                <w:szCs w:val="21"/>
              </w:rPr>
              <w:t xml:space="preserve">If not fully recovered, to what extent are you still unwell? </w:t>
            </w:r>
          </w:p>
          <w:p w14:paraId="28D45923" w14:textId="77777777" w:rsidR="00EA0347" w:rsidRPr="00A2423C" w:rsidRDefault="00EA0347" w:rsidP="00CD31A0">
            <w:pPr>
              <w:tabs>
                <w:tab w:val="left" w:pos="-1440"/>
              </w:tabs>
              <w:spacing w:after="0" w:line="240" w:lineRule="auto"/>
              <w:ind w:left="38"/>
              <w:rPr>
                <w:rFonts w:ascii="Calibri" w:hAnsi="Calibri" w:cs="Calibri"/>
                <w:sz w:val="21"/>
                <w:szCs w:val="21"/>
              </w:rPr>
            </w:pPr>
          </w:p>
          <w:p w14:paraId="756C58CC" w14:textId="77777777" w:rsidR="00EA0347" w:rsidRPr="00A2423C" w:rsidRDefault="00EA0347" w:rsidP="00CD31A0">
            <w:pPr>
              <w:tabs>
                <w:tab w:val="left" w:pos="-1440"/>
              </w:tabs>
              <w:spacing w:after="0" w:line="240" w:lineRule="auto"/>
              <w:ind w:left="38" w:right="-247"/>
              <w:rPr>
                <w:rFonts w:ascii="Calibri" w:hAnsi="Calibri" w:cs="Calibri"/>
                <w:b/>
                <w:sz w:val="21"/>
                <w:szCs w:val="21"/>
              </w:rPr>
            </w:pPr>
            <w:r w:rsidRPr="00A2423C">
              <w:rPr>
                <w:rFonts w:ascii="Calibri" w:hAnsi="Calibri" w:cs="Calibri"/>
                <w:sz w:val="21"/>
                <w:szCs w:val="21"/>
              </w:rPr>
              <w:t xml:space="preserve">Are you fit enough to carry out the full range of duties?                                                           </w:t>
            </w:r>
            <w:r w:rsidRPr="00A2423C">
              <w:rPr>
                <w:rFonts w:ascii="Calibri" w:hAnsi="Calibri" w:cs="Calibri"/>
                <w:b/>
                <w:sz w:val="21"/>
                <w:szCs w:val="21"/>
              </w:rPr>
              <w:t xml:space="preserve">YES </w:t>
            </w:r>
            <w:r w:rsidRPr="00A2423C">
              <w:rPr>
                <w:rFonts w:ascii="Calibri" w:hAnsi="Calibri" w:cs="Calibri"/>
                <w:b/>
                <w:sz w:val="32"/>
                <w:szCs w:val="32"/>
              </w:rPr>
              <w:sym w:font="Wingdings 2" w:char="F02A"/>
            </w:r>
            <w:r w:rsidRPr="00A2423C">
              <w:rPr>
                <w:rFonts w:ascii="Calibri" w:hAnsi="Calibri" w:cs="Calibri"/>
                <w:b/>
                <w:sz w:val="32"/>
                <w:szCs w:val="32"/>
              </w:rPr>
              <w:t xml:space="preserve"> </w:t>
            </w:r>
            <w:r w:rsidRPr="00A2423C">
              <w:rPr>
                <w:rFonts w:ascii="Calibri" w:hAnsi="Calibri" w:cs="Calibri"/>
                <w:b/>
                <w:sz w:val="21"/>
                <w:szCs w:val="21"/>
              </w:rPr>
              <w:t xml:space="preserve">NO </w:t>
            </w:r>
            <w:r w:rsidRPr="00A2423C">
              <w:rPr>
                <w:rFonts w:ascii="Calibri" w:hAnsi="Calibri" w:cs="Calibri"/>
                <w:b/>
                <w:sz w:val="32"/>
                <w:szCs w:val="32"/>
              </w:rPr>
              <w:sym w:font="Wingdings 2" w:char="F02A"/>
            </w:r>
          </w:p>
          <w:p w14:paraId="58977614" w14:textId="77777777" w:rsidR="00EA0347" w:rsidRPr="00A2423C" w:rsidRDefault="00EA0347" w:rsidP="00CD31A0">
            <w:pPr>
              <w:tabs>
                <w:tab w:val="left" w:pos="-1440"/>
              </w:tabs>
              <w:spacing w:after="0" w:line="240" w:lineRule="auto"/>
              <w:ind w:left="38" w:right="4177"/>
              <w:rPr>
                <w:rFonts w:ascii="Calibri" w:hAnsi="Calibri" w:cs="Calibri"/>
                <w:sz w:val="21"/>
                <w:szCs w:val="21"/>
              </w:rPr>
            </w:pPr>
          </w:p>
          <w:p w14:paraId="4599D3BA" w14:textId="77777777" w:rsidR="00EA0347" w:rsidRPr="00A2423C" w:rsidRDefault="00EA0347" w:rsidP="00CD31A0">
            <w:pPr>
              <w:tabs>
                <w:tab w:val="left" w:pos="-1440"/>
              </w:tabs>
              <w:spacing w:after="0" w:line="240" w:lineRule="auto"/>
              <w:ind w:left="38" w:right="-105"/>
              <w:rPr>
                <w:rFonts w:ascii="Calibri" w:hAnsi="Calibri" w:cs="Calibri"/>
                <w:sz w:val="21"/>
                <w:szCs w:val="21"/>
              </w:rPr>
            </w:pPr>
            <w:r w:rsidRPr="00A2423C">
              <w:rPr>
                <w:rFonts w:ascii="Calibri" w:hAnsi="Calibri" w:cs="Calibri"/>
                <w:sz w:val="21"/>
                <w:szCs w:val="21"/>
              </w:rPr>
              <w:t>If no, consider whether there needs to be an adjustment of duties or risk assessment and give details:</w:t>
            </w:r>
          </w:p>
          <w:p w14:paraId="395C6714" w14:textId="77777777" w:rsidR="00EA0347" w:rsidRPr="00A2423C" w:rsidRDefault="00EA0347" w:rsidP="00CD31A0">
            <w:pPr>
              <w:tabs>
                <w:tab w:val="left" w:pos="-1440"/>
              </w:tabs>
              <w:spacing w:after="0" w:line="240" w:lineRule="auto"/>
              <w:ind w:left="38" w:right="-108"/>
              <w:rPr>
                <w:rFonts w:ascii="Calibri" w:hAnsi="Calibri" w:cs="Calibri"/>
                <w:sz w:val="21"/>
                <w:szCs w:val="21"/>
              </w:rPr>
            </w:pPr>
          </w:p>
          <w:p w14:paraId="28EB424F" w14:textId="77777777" w:rsidR="00EA0347" w:rsidRPr="00A2423C" w:rsidRDefault="00EA0347" w:rsidP="00CD31A0">
            <w:pPr>
              <w:tabs>
                <w:tab w:val="left" w:pos="-1440"/>
              </w:tabs>
              <w:spacing w:after="0" w:line="240" w:lineRule="auto"/>
              <w:ind w:left="38" w:right="-108"/>
              <w:rPr>
                <w:rFonts w:ascii="Calibri" w:hAnsi="Calibri" w:cs="Calibri"/>
                <w:sz w:val="21"/>
                <w:szCs w:val="21"/>
              </w:rPr>
            </w:pPr>
          </w:p>
          <w:p w14:paraId="645B9495" w14:textId="77777777" w:rsidR="00EA0347" w:rsidRPr="00A2423C" w:rsidRDefault="00EA0347" w:rsidP="00CD31A0">
            <w:pPr>
              <w:pStyle w:val="NoSpacing"/>
              <w:ind w:left="38"/>
              <w:rPr>
                <w:rFonts w:ascii="Calibri" w:hAnsi="Calibri" w:cs="Calibri"/>
                <w:sz w:val="24"/>
                <w:szCs w:val="24"/>
              </w:rPr>
            </w:pPr>
            <w:r w:rsidRPr="00A2423C">
              <w:rPr>
                <w:rFonts w:ascii="Calibri" w:hAnsi="Calibri" w:cs="Calibri"/>
                <w:sz w:val="24"/>
                <w:szCs w:val="24"/>
              </w:rPr>
              <w:t>Remind employee that if they have suffered an industrial injury they may wish to make a claim.  Please see the Health and Safety representative in this instance.</w:t>
            </w:r>
          </w:p>
          <w:p w14:paraId="286007B3" w14:textId="77777777" w:rsidR="00EA0347" w:rsidRPr="00A2423C" w:rsidRDefault="00EA0347" w:rsidP="00CD31A0">
            <w:pPr>
              <w:pStyle w:val="NoSpacing"/>
              <w:ind w:left="38"/>
              <w:rPr>
                <w:rFonts w:ascii="Calibri" w:hAnsi="Calibri" w:cs="Calibri"/>
                <w:sz w:val="24"/>
                <w:szCs w:val="24"/>
              </w:rPr>
            </w:pPr>
          </w:p>
          <w:p w14:paraId="07142344" w14:textId="26865591" w:rsidR="00EA0347" w:rsidRPr="00A2423C" w:rsidRDefault="00EA0347" w:rsidP="00CD31A0">
            <w:pPr>
              <w:tabs>
                <w:tab w:val="left" w:pos="-1440"/>
              </w:tabs>
              <w:spacing w:after="0" w:line="240" w:lineRule="auto"/>
              <w:ind w:left="38"/>
              <w:rPr>
                <w:rFonts w:ascii="Calibri" w:hAnsi="Calibri" w:cs="Calibri"/>
                <w:b/>
                <w:sz w:val="21"/>
                <w:szCs w:val="21"/>
              </w:rPr>
            </w:pPr>
            <w:r w:rsidRPr="00A2423C">
              <w:rPr>
                <w:rFonts w:ascii="Calibri" w:hAnsi="Calibri" w:cs="Calibri"/>
                <w:b/>
                <w:sz w:val="21"/>
                <w:szCs w:val="21"/>
              </w:rPr>
              <w:t xml:space="preserve">BEFORE asking the following questions the employee should be told:  “You do not have to answer these questions if you feel an underlying health issue is sensitive.  However, not doing so could prevent </w:t>
            </w:r>
            <w:r w:rsidR="008F2AFF">
              <w:rPr>
                <w:rFonts w:ascii="Calibri" w:hAnsi="Calibri" w:cs="Calibri"/>
                <w:b/>
                <w:sz w:val="21"/>
                <w:szCs w:val="21"/>
              </w:rPr>
              <w:t xml:space="preserve">[PCC OF XXXX] </w:t>
            </w:r>
            <w:r w:rsidRPr="00A2423C">
              <w:rPr>
                <w:rFonts w:ascii="Calibri" w:hAnsi="Calibri" w:cs="Calibri"/>
                <w:b/>
                <w:sz w:val="21"/>
                <w:szCs w:val="21"/>
              </w:rPr>
              <w:t xml:space="preserve"> from fully understanding how best to support you to achieve a successful return to work.”</w:t>
            </w:r>
          </w:p>
          <w:p w14:paraId="2A9994E3" w14:textId="77777777" w:rsidR="00EA0347" w:rsidRPr="00A2423C" w:rsidRDefault="00EA0347" w:rsidP="00CD31A0">
            <w:pPr>
              <w:tabs>
                <w:tab w:val="left" w:pos="-1440"/>
              </w:tabs>
              <w:spacing w:after="0" w:line="240" w:lineRule="auto"/>
              <w:ind w:left="38" w:right="-105"/>
              <w:rPr>
                <w:rFonts w:ascii="Calibri" w:hAnsi="Calibri" w:cs="Calibri"/>
                <w:b/>
                <w:sz w:val="21"/>
                <w:szCs w:val="21"/>
              </w:rPr>
            </w:pPr>
            <w:r w:rsidRPr="00A2423C">
              <w:rPr>
                <w:rFonts w:ascii="Calibri" w:hAnsi="Calibri" w:cs="Calibri"/>
                <w:sz w:val="21"/>
                <w:szCs w:val="21"/>
              </w:rPr>
              <w:t xml:space="preserve">Do you consider that you have an underlying health, or other, problem?                              </w:t>
            </w:r>
            <w:r w:rsidRPr="00A2423C">
              <w:rPr>
                <w:rFonts w:ascii="Calibri" w:hAnsi="Calibri" w:cs="Calibri"/>
                <w:b/>
                <w:sz w:val="21"/>
                <w:szCs w:val="21"/>
              </w:rPr>
              <w:t xml:space="preserve">YES </w:t>
            </w:r>
            <w:r w:rsidRPr="00A2423C">
              <w:rPr>
                <w:rFonts w:ascii="Calibri" w:hAnsi="Calibri" w:cs="Calibri"/>
                <w:b/>
                <w:sz w:val="32"/>
                <w:szCs w:val="32"/>
              </w:rPr>
              <w:sym w:font="Wingdings 2" w:char="F02A"/>
            </w:r>
            <w:r w:rsidRPr="00A2423C">
              <w:rPr>
                <w:rFonts w:ascii="Calibri" w:hAnsi="Calibri" w:cs="Calibri"/>
                <w:b/>
                <w:sz w:val="32"/>
                <w:szCs w:val="32"/>
              </w:rPr>
              <w:t xml:space="preserve"> </w:t>
            </w:r>
            <w:r w:rsidRPr="00A2423C">
              <w:rPr>
                <w:rFonts w:ascii="Calibri" w:hAnsi="Calibri" w:cs="Calibri"/>
                <w:b/>
                <w:sz w:val="21"/>
                <w:szCs w:val="21"/>
              </w:rPr>
              <w:t xml:space="preserve">NO </w:t>
            </w:r>
            <w:r w:rsidRPr="00A2423C">
              <w:rPr>
                <w:rFonts w:ascii="Calibri" w:hAnsi="Calibri" w:cs="Calibri"/>
                <w:b/>
                <w:sz w:val="32"/>
                <w:szCs w:val="32"/>
              </w:rPr>
              <w:sym w:font="Wingdings 2" w:char="F02A"/>
            </w:r>
          </w:p>
          <w:p w14:paraId="60F1903F" w14:textId="77777777" w:rsidR="00EA0347" w:rsidRPr="00A2423C" w:rsidRDefault="00EA0347" w:rsidP="00CD31A0">
            <w:pPr>
              <w:tabs>
                <w:tab w:val="left" w:pos="-1440"/>
              </w:tabs>
              <w:spacing w:after="0" w:line="240" w:lineRule="auto"/>
              <w:ind w:left="38"/>
              <w:rPr>
                <w:rFonts w:ascii="Calibri" w:hAnsi="Calibri" w:cs="Calibri"/>
                <w:sz w:val="21"/>
                <w:szCs w:val="21"/>
              </w:rPr>
            </w:pPr>
            <w:r w:rsidRPr="00A2423C">
              <w:rPr>
                <w:rFonts w:ascii="Calibri" w:hAnsi="Calibri" w:cs="Calibri"/>
                <w:sz w:val="21"/>
                <w:szCs w:val="21"/>
              </w:rPr>
              <w:t xml:space="preserve">If yes, give details:  </w:t>
            </w:r>
          </w:p>
          <w:p w14:paraId="2E379B2D" w14:textId="77777777" w:rsidR="00EA0347" w:rsidRPr="00A2423C" w:rsidRDefault="00EA0347" w:rsidP="00CD31A0">
            <w:pPr>
              <w:tabs>
                <w:tab w:val="left" w:pos="-1440"/>
              </w:tabs>
              <w:spacing w:after="0" w:line="240" w:lineRule="auto"/>
              <w:ind w:left="38"/>
              <w:rPr>
                <w:rFonts w:ascii="Calibri" w:hAnsi="Calibri" w:cs="Calibri"/>
                <w:sz w:val="21"/>
                <w:szCs w:val="21"/>
              </w:rPr>
            </w:pPr>
            <w:r w:rsidRPr="00A2423C">
              <w:rPr>
                <w:rFonts w:ascii="Calibri" w:hAnsi="Calibri" w:cs="Calibri"/>
                <w:sz w:val="21"/>
                <w:szCs w:val="21"/>
              </w:rPr>
              <w:t>________________________________________________________________________________</w:t>
            </w:r>
          </w:p>
          <w:p w14:paraId="2648E278" w14:textId="77777777" w:rsidR="00EA0347" w:rsidRPr="00A2423C" w:rsidRDefault="00EA0347" w:rsidP="00CD31A0">
            <w:pPr>
              <w:tabs>
                <w:tab w:val="left" w:pos="-1440"/>
              </w:tabs>
              <w:spacing w:after="0" w:line="240" w:lineRule="auto"/>
              <w:ind w:left="38" w:right="-105"/>
              <w:rPr>
                <w:rFonts w:ascii="Calibri" w:hAnsi="Calibri" w:cs="Calibri"/>
                <w:sz w:val="21"/>
                <w:szCs w:val="21"/>
              </w:rPr>
            </w:pPr>
            <w:r w:rsidRPr="00A2423C">
              <w:rPr>
                <w:rFonts w:ascii="Calibri" w:hAnsi="Calibri" w:cs="Calibri"/>
                <w:sz w:val="21"/>
                <w:szCs w:val="21"/>
              </w:rPr>
              <w:t xml:space="preserve">Are you on medication or receiving treatment?                                                                           </w:t>
            </w:r>
            <w:r w:rsidRPr="00A2423C">
              <w:rPr>
                <w:rFonts w:ascii="Calibri" w:hAnsi="Calibri" w:cs="Calibri"/>
                <w:b/>
                <w:sz w:val="21"/>
                <w:szCs w:val="21"/>
              </w:rPr>
              <w:t xml:space="preserve">YES </w:t>
            </w:r>
            <w:r w:rsidRPr="00A2423C">
              <w:rPr>
                <w:rFonts w:ascii="Calibri" w:hAnsi="Calibri" w:cs="Calibri"/>
                <w:b/>
                <w:sz w:val="32"/>
                <w:szCs w:val="32"/>
              </w:rPr>
              <w:sym w:font="Wingdings 2" w:char="F02A"/>
            </w:r>
            <w:r w:rsidRPr="00A2423C">
              <w:rPr>
                <w:rFonts w:ascii="Calibri" w:hAnsi="Calibri" w:cs="Calibri"/>
                <w:b/>
                <w:sz w:val="32"/>
                <w:szCs w:val="32"/>
              </w:rPr>
              <w:t xml:space="preserve"> </w:t>
            </w:r>
            <w:r w:rsidRPr="00A2423C">
              <w:rPr>
                <w:rFonts w:ascii="Calibri" w:hAnsi="Calibri" w:cs="Calibri"/>
                <w:b/>
                <w:sz w:val="21"/>
                <w:szCs w:val="21"/>
              </w:rPr>
              <w:t xml:space="preserve">NO </w:t>
            </w:r>
            <w:r w:rsidRPr="00A2423C">
              <w:rPr>
                <w:rFonts w:ascii="Calibri" w:hAnsi="Calibri" w:cs="Calibri"/>
                <w:b/>
                <w:sz w:val="32"/>
                <w:szCs w:val="32"/>
              </w:rPr>
              <w:sym w:font="Wingdings 2" w:char="F02A"/>
            </w:r>
          </w:p>
          <w:p w14:paraId="5524D642" w14:textId="77777777" w:rsidR="00EA0347" w:rsidRPr="00A2423C" w:rsidRDefault="00EA0347" w:rsidP="00CD31A0">
            <w:pPr>
              <w:tabs>
                <w:tab w:val="left" w:pos="-1440"/>
              </w:tabs>
              <w:spacing w:after="0" w:line="240" w:lineRule="auto"/>
              <w:ind w:left="38" w:right="4177"/>
              <w:rPr>
                <w:rFonts w:ascii="Calibri" w:hAnsi="Calibri" w:cs="Calibri"/>
                <w:sz w:val="21"/>
                <w:szCs w:val="21"/>
              </w:rPr>
            </w:pPr>
            <w:r w:rsidRPr="00A2423C">
              <w:rPr>
                <w:rFonts w:ascii="Calibri" w:hAnsi="Calibri" w:cs="Calibri"/>
                <w:sz w:val="21"/>
                <w:szCs w:val="21"/>
              </w:rPr>
              <w:t xml:space="preserve">If yes, give details:  </w:t>
            </w:r>
          </w:p>
          <w:p w14:paraId="013C7274" w14:textId="77777777" w:rsidR="00EA0347" w:rsidRPr="00A2423C" w:rsidRDefault="00EA0347" w:rsidP="00CD31A0">
            <w:pPr>
              <w:tabs>
                <w:tab w:val="left" w:pos="-1440"/>
              </w:tabs>
              <w:spacing w:after="0" w:line="240" w:lineRule="auto"/>
              <w:ind w:left="38" w:right="-105"/>
              <w:rPr>
                <w:rFonts w:ascii="Calibri" w:hAnsi="Calibri" w:cs="Calibri"/>
                <w:sz w:val="21"/>
                <w:szCs w:val="21"/>
              </w:rPr>
            </w:pPr>
            <w:r w:rsidRPr="00A2423C">
              <w:rPr>
                <w:rFonts w:ascii="Calibri" w:hAnsi="Calibri" w:cs="Calibri"/>
                <w:sz w:val="21"/>
                <w:szCs w:val="21"/>
              </w:rPr>
              <w:t>________________________________________________________________________________</w:t>
            </w:r>
          </w:p>
          <w:p w14:paraId="06FF82C4" w14:textId="6E864A45" w:rsidR="00EA0347" w:rsidRPr="00A2423C" w:rsidRDefault="00EA0347" w:rsidP="00CD31A0">
            <w:pPr>
              <w:tabs>
                <w:tab w:val="left" w:pos="-1440"/>
              </w:tabs>
              <w:spacing w:after="0" w:line="240" w:lineRule="auto"/>
              <w:ind w:left="38"/>
              <w:rPr>
                <w:rFonts w:ascii="Calibri" w:hAnsi="Calibri" w:cs="Calibri"/>
                <w:b/>
                <w:sz w:val="21"/>
                <w:szCs w:val="21"/>
              </w:rPr>
            </w:pPr>
            <w:r w:rsidRPr="00A2423C">
              <w:rPr>
                <w:rFonts w:ascii="Calibri" w:hAnsi="Calibri" w:cs="Calibri"/>
                <w:sz w:val="21"/>
                <w:szCs w:val="21"/>
              </w:rPr>
              <w:t xml:space="preserve">Is there any further/ongoing support </w:t>
            </w:r>
            <w:r w:rsidR="008F2AFF">
              <w:rPr>
                <w:rFonts w:ascii="Calibri" w:hAnsi="Calibri" w:cs="Calibri"/>
                <w:sz w:val="21"/>
                <w:szCs w:val="21"/>
              </w:rPr>
              <w:t xml:space="preserve">[PCC OF XXXX] </w:t>
            </w:r>
            <w:r w:rsidRPr="00A2423C">
              <w:rPr>
                <w:rFonts w:ascii="Calibri" w:hAnsi="Calibri" w:cs="Calibri"/>
                <w:sz w:val="21"/>
                <w:szCs w:val="21"/>
              </w:rPr>
              <w:t xml:space="preserve"> can offer you?                                                        </w:t>
            </w:r>
            <w:r w:rsidRPr="00A2423C">
              <w:rPr>
                <w:rFonts w:ascii="Calibri" w:hAnsi="Calibri" w:cs="Calibri"/>
                <w:b/>
                <w:sz w:val="21"/>
                <w:szCs w:val="21"/>
              </w:rPr>
              <w:t xml:space="preserve">YES </w:t>
            </w:r>
            <w:r w:rsidRPr="00A2423C">
              <w:rPr>
                <w:rFonts w:ascii="Calibri" w:hAnsi="Calibri" w:cs="Calibri"/>
                <w:b/>
                <w:sz w:val="32"/>
                <w:szCs w:val="32"/>
              </w:rPr>
              <w:sym w:font="Wingdings 2" w:char="F02A"/>
            </w:r>
            <w:r w:rsidRPr="00A2423C">
              <w:rPr>
                <w:rFonts w:ascii="Calibri" w:hAnsi="Calibri" w:cs="Calibri"/>
                <w:b/>
                <w:sz w:val="21"/>
                <w:szCs w:val="21"/>
              </w:rPr>
              <w:t xml:space="preserve"> NO </w:t>
            </w:r>
            <w:r w:rsidRPr="00A2423C">
              <w:rPr>
                <w:rFonts w:ascii="Calibri" w:hAnsi="Calibri" w:cs="Calibri"/>
                <w:b/>
                <w:sz w:val="32"/>
                <w:szCs w:val="32"/>
              </w:rPr>
              <w:sym w:font="Wingdings 2" w:char="F02A"/>
            </w:r>
          </w:p>
          <w:p w14:paraId="13485CA5" w14:textId="77777777" w:rsidR="00EA0347" w:rsidRPr="00A2423C" w:rsidRDefault="00EA0347" w:rsidP="00CD31A0">
            <w:pPr>
              <w:tabs>
                <w:tab w:val="left" w:pos="-1440"/>
              </w:tabs>
              <w:spacing w:after="0" w:line="240" w:lineRule="auto"/>
              <w:ind w:left="38" w:right="3438"/>
              <w:rPr>
                <w:rFonts w:ascii="Calibri" w:hAnsi="Calibri" w:cs="Calibri"/>
                <w:sz w:val="21"/>
                <w:szCs w:val="21"/>
              </w:rPr>
            </w:pPr>
            <w:r w:rsidRPr="00A2423C">
              <w:rPr>
                <w:rFonts w:ascii="Calibri" w:hAnsi="Calibri" w:cs="Calibri"/>
                <w:sz w:val="21"/>
                <w:szCs w:val="21"/>
              </w:rPr>
              <w:t xml:space="preserve">If yes, give details:  </w:t>
            </w:r>
          </w:p>
          <w:p w14:paraId="5A16D0D6" w14:textId="77777777" w:rsidR="00EA0347" w:rsidRPr="00A2423C" w:rsidRDefault="00EA0347" w:rsidP="00CD31A0">
            <w:pPr>
              <w:tabs>
                <w:tab w:val="left" w:pos="-1440"/>
              </w:tabs>
              <w:spacing w:after="0" w:line="240" w:lineRule="auto"/>
              <w:ind w:left="567" w:right="-105"/>
              <w:rPr>
                <w:rFonts w:ascii="Calibri" w:hAnsi="Calibri" w:cs="Calibri"/>
                <w:sz w:val="21"/>
                <w:szCs w:val="21"/>
              </w:rPr>
            </w:pPr>
          </w:p>
        </w:tc>
      </w:tr>
      <w:tr w:rsidR="00EA0347" w:rsidRPr="00A2423C" w14:paraId="403B667C" w14:textId="77777777" w:rsidTr="00CD31A0">
        <w:tc>
          <w:tcPr>
            <w:tcW w:w="9640" w:type="dxa"/>
            <w:tcBorders>
              <w:bottom w:val="single" w:sz="4" w:space="0" w:color="auto"/>
            </w:tcBorders>
          </w:tcPr>
          <w:p w14:paraId="6B9FE45D" w14:textId="77777777" w:rsidR="00EA0347" w:rsidRPr="00A2423C" w:rsidRDefault="00EA0347" w:rsidP="00CD31A0">
            <w:pPr>
              <w:tabs>
                <w:tab w:val="left" w:pos="-1440"/>
              </w:tabs>
              <w:spacing w:after="0" w:line="240" w:lineRule="auto"/>
              <w:ind w:left="40" w:right="-108"/>
              <w:rPr>
                <w:rFonts w:ascii="Calibri" w:hAnsi="Calibri" w:cs="Calibri"/>
                <w:b/>
                <w:sz w:val="21"/>
                <w:szCs w:val="21"/>
              </w:rPr>
            </w:pPr>
            <w:r w:rsidRPr="00A2423C">
              <w:rPr>
                <w:rFonts w:ascii="Calibri" w:hAnsi="Calibri" w:cs="Calibri"/>
                <w:b/>
                <w:sz w:val="21"/>
                <w:szCs w:val="21"/>
              </w:rPr>
              <w:t>The manager should assess the employee’s sickness record.</w:t>
            </w:r>
          </w:p>
          <w:p w14:paraId="7008C389" w14:textId="77777777" w:rsidR="00EA0347" w:rsidRPr="00A2423C" w:rsidRDefault="00EA0347" w:rsidP="00CD31A0">
            <w:pPr>
              <w:tabs>
                <w:tab w:val="left" w:pos="-1440"/>
              </w:tabs>
              <w:spacing w:after="0" w:line="240" w:lineRule="auto"/>
              <w:ind w:left="61" w:right="4177"/>
              <w:rPr>
                <w:rFonts w:ascii="Calibri" w:hAnsi="Calibri" w:cs="Calibri"/>
                <w:sz w:val="21"/>
                <w:szCs w:val="21"/>
              </w:rPr>
            </w:pPr>
            <w:r w:rsidRPr="00A2423C">
              <w:rPr>
                <w:rFonts w:ascii="Calibri" w:hAnsi="Calibri" w:cs="Calibri"/>
                <w:sz w:val="21"/>
                <w:szCs w:val="21"/>
              </w:rPr>
              <w:t>Total number of days absence in the last 12 months:______</w:t>
            </w:r>
          </w:p>
          <w:p w14:paraId="1B42536F" w14:textId="77777777" w:rsidR="00EA0347" w:rsidRPr="00A2423C" w:rsidRDefault="00EA0347" w:rsidP="00CD31A0">
            <w:pPr>
              <w:tabs>
                <w:tab w:val="left" w:pos="-1440"/>
              </w:tabs>
              <w:spacing w:after="0" w:line="240" w:lineRule="auto"/>
              <w:ind w:left="61" w:right="4177"/>
              <w:rPr>
                <w:rFonts w:ascii="Calibri" w:hAnsi="Calibri" w:cs="Calibri"/>
                <w:sz w:val="21"/>
                <w:szCs w:val="21"/>
              </w:rPr>
            </w:pPr>
            <w:r w:rsidRPr="00A2423C">
              <w:rPr>
                <w:rFonts w:ascii="Calibri" w:hAnsi="Calibri" w:cs="Calibri"/>
                <w:sz w:val="21"/>
                <w:szCs w:val="21"/>
              </w:rPr>
              <w:t>Number of occasions:______</w:t>
            </w:r>
          </w:p>
          <w:p w14:paraId="5A879C1E" w14:textId="77777777" w:rsidR="00EA0347" w:rsidRPr="00A2423C" w:rsidRDefault="00EA0347" w:rsidP="00CD31A0">
            <w:pPr>
              <w:tabs>
                <w:tab w:val="left" w:pos="-1440"/>
              </w:tabs>
              <w:spacing w:after="0" w:line="240" w:lineRule="auto"/>
              <w:ind w:left="61" w:right="4177"/>
              <w:rPr>
                <w:rFonts w:ascii="Calibri" w:hAnsi="Calibri" w:cs="Calibri"/>
                <w:sz w:val="21"/>
                <w:szCs w:val="21"/>
              </w:rPr>
            </w:pPr>
          </w:p>
          <w:p w14:paraId="1F7D2017" w14:textId="77777777" w:rsidR="00EA0347" w:rsidRPr="00A2423C" w:rsidRDefault="00EA0347" w:rsidP="00CD31A0">
            <w:pPr>
              <w:tabs>
                <w:tab w:val="left" w:pos="-1440"/>
              </w:tabs>
              <w:spacing w:after="0" w:line="240" w:lineRule="auto"/>
              <w:ind w:left="61"/>
              <w:rPr>
                <w:rFonts w:ascii="Calibri" w:hAnsi="Calibri" w:cs="Calibri"/>
                <w:b/>
                <w:sz w:val="21"/>
                <w:szCs w:val="21"/>
              </w:rPr>
            </w:pPr>
            <w:r w:rsidRPr="00A2423C">
              <w:rPr>
                <w:rFonts w:ascii="Calibri" w:hAnsi="Calibri" w:cs="Calibri"/>
                <w:sz w:val="21"/>
                <w:szCs w:val="21"/>
              </w:rPr>
              <w:t xml:space="preserve">Does the employee’s sickness absence follow a specific pattern?                                           </w:t>
            </w:r>
            <w:r w:rsidRPr="00A2423C">
              <w:rPr>
                <w:rFonts w:ascii="Calibri" w:hAnsi="Calibri" w:cs="Calibri"/>
                <w:b/>
                <w:sz w:val="21"/>
                <w:szCs w:val="21"/>
              </w:rPr>
              <w:t xml:space="preserve">YES </w:t>
            </w:r>
            <w:r w:rsidRPr="00A2423C">
              <w:rPr>
                <w:rFonts w:ascii="Calibri" w:hAnsi="Calibri" w:cs="Calibri"/>
                <w:b/>
                <w:sz w:val="32"/>
                <w:szCs w:val="32"/>
              </w:rPr>
              <w:sym w:font="Wingdings 2" w:char="F02A"/>
            </w:r>
            <w:r w:rsidRPr="00A2423C">
              <w:rPr>
                <w:rFonts w:ascii="Calibri" w:hAnsi="Calibri" w:cs="Calibri"/>
                <w:b/>
                <w:sz w:val="21"/>
                <w:szCs w:val="21"/>
              </w:rPr>
              <w:t xml:space="preserve"> NO </w:t>
            </w:r>
            <w:r w:rsidRPr="00A2423C">
              <w:rPr>
                <w:rFonts w:ascii="Calibri" w:hAnsi="Calibri" w:cs="Calibri"/>
                <w:b/>
                <w:sz w:val="32"/>
                <w:szCs w:val="32"/>
              </w:rPr>
              <w:sym w:font="Wingdings 2" w:char="F02A"/>
            </w:r>
          </w:p>
          <w:p w14:paraId="1E44C921" w14:textId="77777777" w:rsidR="00EA0347" w:rsidRPr="00A2423C" w:rsidRDefault="00EA0347" w:rsidP="00CD31A0">
            <w:pPr>
              <w:tabs>
                <w:tab w:val="left" w:pos="-1440"/>
              </w:tabs>
              <w:spacing w:after="0" w:line="240" w:lineRule="auto"/>
              <w:ind w:left="61" w:right="36"/>
              <w:rPr>
                <w:rFonts w:ascii="Calibri" w:hAnsi="Calibri" w:cs="Calibri"/>
                <w:sz w:val="21"/>
                <w:szCs w:val="21"/>
              </w:rPr>
            </w:pPr>
          </w:p>
          <w:p w14:paraId="4FE4C85C" w14:textId="77777777" w:rsidR="00EA0347" w:rsidRPr="00A2423C" w:rsidRDefault="00EA0347" w:rsidP="00CD31A0">
            <w:pPr>
              <w:tabs>
                <w:tab w:val="left" w:pos="-1440"/>
              </w:tabs>
              <w:spacing w:after="0" w:line="240" w:lineRule="auto"/>
              <w:ind w:left="61" w:right="4177"/>
              <w:rPr>
                <w:rFonts w:ascii="Calibri" w:hAnsi="Calibri" w:cs="Calibri"/>
                <w:sz w:val="21"/>
                <w:szCs w:val="21"/>
              </w:rPr>
            </w:pPr>
          </w:p>
          <w:p w14:paraId="16E7554E" w14:textId="77777777" w:rsidR="00EA0347" w:rsidRPr="00A2423C" w:rsidRDefault="00EA0347" w:rsidP="00CD31A0">
            <w:pPr>
              <w:tabs>
                <w:tab w:val="left" w:pos="-1440"/>
              </w:tabs>
              <w:spacing w:after="0" w:line="240" w:lineRule="auto"/>
              <w:ind w:left="61" w:right="-105"/>
              <w:rPr>
                <w:rFonts w:ascii="Calibri" w:hAnsi="Calibri" w:cs="Calibri"/>
                <w:sz w:val="21"/>
                <w:szCs w:val="21"/>
              </w:rPr>
            </w:pPr>
            <w:r w:rsidRPr="00A2423C">
              <w:rPr>
                <w:rFonts w:ascii="Calibri" w:hAnsi="Calibri" w:cs="Calibri"/>
                <w:sz w:val="21"/>
                <w:szCs w:val="21"/>
              </w:rPr>
              <w:t xml:space="preserve">If yes, please give details:  </w:t>
            </w:r>
          </w:p>
          <w:p w14:paraId="43C049AF" w14:textId="77777777" w:rsidR="00EA0347" w:rsidRPr="00A2423C" w:rsidRDefault="00EA0347" w:rsidP="00CD31A0">
            <w:pPr>
              <w:tabs>
                <w:tab w:val="left" w:pos="-1440"/>
              </w:tabs>
              <w:spacing w:after="0" w:line="240" w:lineRule="auto"/>
              <w:rPr>
                <w:rFonts w:ascii="Calibri" w:hAnsi="Calibri" w:cs="Calibri"/>
                <w:sz w:val="21"/>
                <w:szCs w:val="21"/>
              </w:rPr>
            </w:pPr>
          </w:p>
          <w:p w14:paraId="42D788D4" w14:textId="77777777" w:rsidR="00EA0347" w:rsidRPr="00A2423C" w:rsidRDefault="00EA0347" w:rsidP="00CD31A0">
            <w:pPr>
              <w:tabs>
                <w:tab w:val="left" w:pos="-1440"/>
              </w:tabs>
              <w:spacing w:after="0" w:line="240" w:lineRule="auto"/>
              <w:ind w:left="61"/>
              <w:rPr>
                <w:rFonts w:ascii="Calibri" w:hAnsi="Calibri" w:cs="Calibri"/>
                <w:sz w:val="21"/>
                <w:szCs w:val="21"/>
              </w:rPr>
            </w:pPr>
          </w:p>
          <w:p w14:paraId="61A90714" w14:textId="77777777" w:rsidR="00EA0347" w:rsidRPr="00A2423C" w:rsidRDefault="00EA0347" w:rsidP="00CD31A0">
            <w:pPr>
              <w:tabs>
                <w:tab w:val="left" w:pos="-1440"/>
              </w:tabs>
              <w:spacing w:after="0" w:line="240" w:lineRule="auto"/>
              <w:ind w:left="61"/>
              <w:rPr>
                <w:rFonts w:ascii="Calibri" w:hAnsi="Calibri" w:cs="Calibri"/>
                <w:sz w:val="21"/>
                <w:szCs w:val="21"/>
              </w:rPr>
            </w:pPr>
            <w:r w:rsidRPr="00A2423C">
              <w:rPr>
                <w:rFonts w:ascii="Calibri" w:hAnsi="Calibri" w:cs="Calibri"/>
                <w:sz w:val="21"/>
                <w:szCs w:val="21"/>
              </w:rPr>
              <w:t xml:space="preserve">Give details of any action taken:  </w:t>
            </w:r>
          </w:p>
          <w:p w14:paraId="7CD2DB7E" w14:textId="77777777" w:rsidR="00EA0347" w:rsidRPr="00A2423C" w:rsidRDefault="00EA0347" w:rsidP="00CD31A0">
            <w:pPr>
              <w:tabs>
                <w:tab w:val="left" w:pos="-1440"/>
              </w:tabs>
              <w:spacing w:after="0" w:line="240" w:lineRule="auto"/>
              <w:rPr>
                <w:rFonts w:ascii="Calibri" w:hAnsi="Calibri" w:cs="Calibri"/>
                <w:sz w:val="21"/>
                <w:szCs w:val="21"/>
              </w:rPr>
            </w:pPr>
          </w:p>
        </w:tc>
      </w:tr>
      <w:tr w:rsidR="00EA0347" w:rsidRPr="00A2423C" w14:paraId="6AE6A957" w14:textId="77777777" w:rsidTr="00CD31A0">
        <w:tc>
          <w:tcPr>
            <w:tcW w:w="9640" w:type="dxa"/>
          </w:tcPr>
          <w:p w14:paraId="41D78AAC" w14:textId="77777777" w:rsidR="00EA0347" w:rsidRPr="00A2423C" w:rsidRDefault="00EA0347" w:rsidP="00CD31A0">
            <w:pPr>
              <w:tabs>
                <w:tab w:val="left" w:pos="-1440"/>
              </w:tabs>
              <w:spacing w:before="240"/>
              <w:ind w:left="62"/>
              <w:rPr>
                <w:rFonts w:ascii="Calibri" w:hAnsi="Calibri" w:cs="Calibri"/>
                <w:sz w:val="21"/>
                <w:szCs w:val="21"/>
              </w:rPr>
            </w:pPr>
            <w:r w:rsidRPr="00A2423C">
              <w:rPr>
                <w:rFonts w:ascii="Calibri" w:hAnsi="Calibri" w:cs="Calibri"/>
                <w:b/>
                <w:sz w:val="21"/>
                <w:szCs w:val="21"/>
              </w:rPr>
              <w:t xml:space="preserve">Any action proposed as a result of this interview:  </w:t>
            </w:r>
          </w:p>
          <w:p w14:paraId="00E005B9" w14:textId="77777777" w:rsidR="00EA0347" w:rsidRDefault="00EA0347" w:rsidP="00DC6217">
            <w:pPr>
              <w:tabs>
                <w:tab w:val="left" w:pos="-1440"/>
              </w:tabs>
              <w:rPr>
                <w:rFonts w:ascii="Calibri" w:hAnsi="Calibri" w:cs="Calibri"/>
                <w:sz w:val="21"/>
                <w:szCs w:val="21"/>
              </w:rPr>
            </w:pPr>
          </w:p>
          <w:p w14:paraId="7E324DFC" w14:textId="77777777" w:rsidR="00DC6217" w:rsidRPr="00A2423C" w:rsidRDefault="00DC6217" w:rsidP="00DC6217">
            <w:pPr>
              <w:tabs>
                <w:tab w:val="left" w:pos="-1440"/>
              </w:tabs>
              <w:rPr>
                <w:rFonts w:ascii="Calibri" w:hAnsi="Calibri" w:cs="Calibri"/>
                <w:sz w:val="21"/>
                <w:szCs w:val="21"/>
              </w:rPr>
            </w:pPr>
          </w:p>
        </w:tc>
      </w:tr>
    </w:tbl>
    <w:p w14:paraId="2DFB64EB" w14:textId="77777777" w:rsidR="00EA0347" w:rsidRDefault="00EA0347" w:rsidP="00EA0347">
      <w:pPr>
        <w:ind w:left="-142" w:right="-613"/>
        <w:rPr>
          <w:rFonts w:ascii="Calibri" w:hAnsi="Calibri" w:cs="Calibri"/>
          <w:b/>
          <w:bCs/>
          <w:sz w:val="16"/>
          <w:szCs w:val="16"/>
          <w:lang w:eastAsia="en-GB"/>
        </w:rPr>
      </w:pPr>
    </w:p>
    <w:p w14:paraId="205B5E05" w14:textId="77777777" w:rsidR="00EA0347" w:rsidRPr="00A2423C" w:rsidRDefault="00EA0347" w:rsidP="00EA0347">
      <w:pPr>
        <w:ind w:left="-142" w:right="-613"/>
        <w:rPr>
          <w:rFonts w:ascii="Calibri" w:hAnsi="Calibri" w:cs="Calibri"/>
          <w:b/>
          <w:bCs/>
          <w:sz w:val="16"/>
          <w:szCs w:val="16"/>
          <w:lang w:eastAsia="en-GB"/>
        </w:rPr>
      </w:pPr>
      <w:r w:rsidRPr="00A2423C">
        <w:rPr>
          <w:rFonts w:ascii="Calibri" w:hAnsi="Calibri" w:cs="Calibri"/>
          <w:b/>
          <w:bCs/>
          <w:sz w:val="16"/>
          <w:szCs w:val="16"/>
          <w:lang w:eastAsia="en-GB"/>
        </w:rPr>
        <w:t>Data Protection Act 2018</w:t>
      </w:r>
    </w:p>
    <w:p w14:paraId="6C32A6B4" w14:textId="30011088" w:rsidR="00EA0347" w:rsidRPr="00A2423C" w:rsidRDefault="00EA0347" w:rsidP="00EA0347">
      <w:pPr>
        <w:pStyle w:val="NoSpacing"/>
        <w:ind w:left="-142"/>
        <w:rPr>
          <w:rFonts w:ascii="Calibri" w:hAnsi="Calibri" w:cs="Calibri"/>
          <w:sz w:val="20"/>
          <w:szCs w:val="20"/>
          <w:lang w:eastAsia="en-GB"/>
        </w:rPr>
      </w:pPr>
      <w:r w:rsidRPr="00A2423C">
        <w:rPr>
          <w:rFonts w:ascii="Calibri" w:hAnsi="Calibri" w:cs="Calibri"/>
          <w:sz w:val="20"/>
          <w:szCs w:val="20"/>
          <w:lang w:eastAsia="en-GB"/>
        </w:rPr>
        <w:t xml:space="preserve">Any information collected on this form will be held manually or on a computer by </w:t>
      </w:r>
      <w:r w:rsidR="008F2AFF">
        <w:rPr>
          <w:rFonts w:ascii="Calibri" w:hAnsi="Calibri" w:cs="Calibri"/>
          <w:sz w:val="20"/>
          <w:szCs w:val="20"/>
          <w:lang w:eastAsia="en-GB"/>
        </w:rPr>
        <w:t xml:space="preserve">[PCC OF XXXX] </w:t>
      </w:r>
      <w:r w:rsidRPr="00A2423C">
        <w:rPr>
          <w:rFonts w:ascii="Calibri" w:hAnsi="Calibri" w:cs="Calibri"/>
          <w:sz w:val="20"/>
          <w:szCs w:val="20"/>
          <w:lang w:eastAsia="en-GB"/>
        </w:rPr>
        <w:t xml:space="preserve"> for monitoring and information purposes only.  This information will only be used in relation to your employment with </w:t>
      </w:r>
      <w:r w:rsidR="008F2AFF">
        <w:rPr>
          <w:rFonts w:ascii="Calibri" w:hAnsi="Calibri" w:cs="Calibri"/>
          <w:sz w:val="20"/>
          <w:szCs w:val="20"/>
          <w:lang w:eastAsia="en-GB"/>
        </w:rPr>
        <w:t xml:space="preserve">[PCC OF XXXX] </w:t>
      </w:r>
      <w:r w:rsidRPr="00A2423C">
        <w:rPr>
          <w:rFonts w:ascii="Calibri" w:hAnsi="Calibri" w:cs="Calibri"/>
          <w:sz w:val="20"/>
          <w:szCs w:val="20"/>
          <w:lang w:eastAsia="en-GB"/>
        </w:rPr>
        <w:t>.</w:t>
      </w:r>
    </w:p>
    <w:p w14:paraId="6E322CC4" w14:textId="77777777" w:rsidR="00EA0347" w:rsidRPr="00A2423C" w:rsidRDefault="00EA0347" w:rsidP="00EA0347">
      <w:pPr>
        <w:tabs>
          <w:tab w:val="left" w:pos="-1440"/>
        </w:tabs>
        <w:ind w:left="-142" w:right="4177"/>
        <w:rPr>
          <w:rFonts w:ascii="Calibri" w:hAnsi="Calibri" w:cs="Calibri"/>
          <w:b/>
          <w:sz w:val="21"/>
          <w:szCs w:val="21"/>
        </w:rPr>
      </w:pPr>
    </w:p>
    <w:p w14:paraId="15EC5244" w14:textId="77777777" w:rsidR="00EA0347" w:rsidRPr="00A2423C" w:rsidRDefault="00EA0347" w:rsidP="00EA0347">
      <w:pPr>
        <w:tabs>
          <w:tab w:val="left" w:pos="-1440"/>
        </w:tabs>
        <w:ind w:left="-142" w:right="-472"/>
        <w:rPr>
          <w:rFonts w:ascii="Calibri" w:hAnsi="Calibri" w:cs="Calibri"/>
          <w:b/>
          <w:sz w:val="21"/>
          <w:szCs w:val="21"/>
        </w:rPr>
      </w:pPr>
      <w:r w:rsidRPr="00A2423C">
        <w:rPr>
          <w:rFonts w:ascii="Calibri" w:hAnsi="Calibri" w:cs="Calibri"/>
          <w:b/>
          <w:sz w:val="21"/>
          <w:szCs w:val="21"/>
        </w:rPr>
        <w:t>Manager:_________________________________</w:t>
      </w:r>
      <w:r w:rsidRPr="00A2423C">
        <w:rPr>
          <w:rFonts w:ascii="Calibri" w:hAnsi="Calibri" w:cs="Calibri"/>
          <w:b/>
          <w:sz w:val="21"/>
          <w:szCs w:val="21"/>
        </w:rPr>
        <w:tab/>
      </w:r>
      <w:r w:rsidRPr="00A2423C">
        <w:rPr>
          <w:rFonts w:ascii="Calibri" w:hAnsi="Calibri" w:cs="Calibri"/>
          <w:b/>
          <w:sz w:val="21"/>
          <w:szCs w:val="21"/>
        </w:rPr>
        <w:tab/>
        <w:t>Date:____________________________</w:t>
      </w:r>
    </w:p>
    <w:p w14:paraId="261CC64F" w14:textId="77777777" w:rsidR="00EA0347" w:rsidRPr="00A2423C" w:rsidRDefault="00EA0347" w:rsidP="00EA0347">
      <w:pPr>
        <w:tabs>
          <w:tab w:val="left" w:pos="-1440"/>
        </w:tabs>
        <w:ind w:left="-142" w:right="4177"/>
        <w:rPr>
          <w:rFonts w:ascii="Calibri" w:hAnsi="Calibri" w:cs="Calibri"/>
          <w:b/>
          <w:sz w:val="21"/>
          <w:szCs w:val="21"/>
        </w:rPr>
      </w:pPr>
    </w:p>
    <w:p w14:paraId="38F082BE" w14:textId="77777777" w:rsidR="00EA0347" w:rsidRPr="00A2423C" w:rsidRDefault="00EA0347" w:rsidP="00EA0347">
      <w:pPr>
        <w:ind w:left="-142" w:right="-472"/>
        <w:rPr>
          <w:rFonts w:ascii="Calibri" w:hAnsi="Calibri" w:cs="Calibri"/>
          <w:b/>
          <w:sz w:val="20"/>
          <w:szCs w:val="20"/>
          <w:u w:val="single"/>
        </w:rPr>
      </w:pPr>
      <w:r w:rsidRPr="00A2423C">
        <w:rPr>
          <w:rFonts w:ascii="Calibri" w:hAnsi="Calibri" w:cs="Calibri"/>
          <w:b/>
          <w:sz w:val="21"/>
          <w:szCs w:val="21"/>
        </w:rPr>
        <w:t>Employee:__________________________________</w:t>
      </w:r>
      <w:r w:rsidRPr="00A2423C">
        <w:rPr>
          <w:rFonts w:ascii="Calibri" w:hAnsi="Calibri" w:cs="Calibri"/>
          <w:b/>
          <w:sz w:val="21"/>
          <w:szCs w:val="21"/>
        </w:rPr>
        <w:tab/>
        <w:t xml:space="preserve">  Date:___________________________</w:t>
      </w:r>
    </w:p>
    <w:p w14:paraId="7DD475C8" w14:textId="77777777" w:rsidR="00EA0347" w:rsidRDefault="00EA0347" w:rsidP="00EA0347"/>
    <w:p w14:paraId="59AD215D" w14:textId="6266F5FD" w:rsidR="00C572C1" w:rsidRPr="00C572C1" w:rsidRDefault="00C572C1" w:rsidP="00C572C1">
      <w:pPr>
        <w:tabs>
          <w:tab w:val="left" w:pos="7872"/>
        </w:tabs>
        <w:rPr>
          <w:rFonts w:eastAsia="Times New Roman" w:cstheme="minorHAnsi"/>
          <w:sz w:val="24"/>
          <w:szCs w:val="24"/>
          <w:lang w:eastAsia="en-GB"/>
        </w:rPr>
      </w:pPr>
      <w:r>
        <w:rPr>
          <w:rFonts w:eastAsia="Times New Roman" w:cstheme="minorHAnsi"/>
          <w:sz w:val="24"/>
          <w:szCs w:val="24"/>
          <w:lang w:eastAsia="en-GB"/>
        </w:rPr>
        <w:tab/>
      </w:r>
    </w:p>
    <w:sectPr w:rsidR="00C572C1" w:rsidRPr="00C572C1" w:rsidSect="00DC6217">
      <w:headerReference w:type="default" r:id="rId9"/>
      <w:footerReference w:type="default" r:id="rId10"/>
      <w:headerReference w:type="first" r:id="rId11"/>
      <w:pgSz w:w="11906" w:h="16838"/>
      <w:pgMar w:top="1134" w:right="1274" w:bottom="993" w:left="1440" w:header="1130" w:footer="3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1570" w14:textId="77777777" w:rsidR="004F6393" w:rsidRDefault="004F6393">
      <w:pPr>
        <w:spacing w:after="0" w:line="240" w:lineRule="auto"/>
      </w:pPr>
      <w:r>
        <w:separator/>
      </w:r>
    </w:p>
  </w:endnote>
  <w:endnote w:type="continuationSeparator" w:id="0">
    <w:p w14:paraId="6553A713" w14:textId="77777777" w:rsidR="004F6393" w:rsidRDefault="004F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LT Std 45 Ligh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5355360"/>
      <w:docPartObj>
        <w:docPartGallery w:val="Page Numbers (Bottom of Page)"/>
        <w:docPartUnique/>
      </w:docPartObj>
    </w:sdtPr>
    <w:sdtEndPr>
      <w:rPr>
        <w:color w:val="7F7F7F" w:themeColor="background1" w:themeShade="7F"/>
        <w:spacing w:val="60"/>
      </w:rPr>
    </w:sdtEndPr>
    <w:sdtContent>
      <w:p w14:paraId="155B148F" w14:textId="0191D685" w:rsidR="00780E3F" w:rsidRPr="00F412C8" w:rsidRDefault="00CD399F" w:rsidP="000624DA">
        <w:pPr>
          <w:pStyle w:val="Footer"/>
          <w:pBdr>
            <w:top w:val="single" w:sz="4" w:space="1" w:color="D9D9D9" w:themeColor="background1" w:themeShade="D9"/>
          </w:pBdr>
          <w:rPr>
            <w:sz w:val="24"/>
            <w:szCs w:val="24"/>
          </w:rPr>
        </w:pPr>
        <w:r>
          <w:rPr>
            <w:sz w:val="24"/>
            <w:szCs w:val="24"/>
          </w:rPr>
          <w:t xml:space="preserve">Sickness Absence </w:t>
        </w:r>
        <w:r w:rsidR="00D01595" w:rsidRPr="00F412C8">
          <w:rPr>
            <w:sz w:val="24"/>
            <w:szCs w:val="24"/>
          </w:rPr>
          <w:t>Policy</w:t>
        </w:r>
        <w:r w:rsidR="00D01595" w:rsidRPr="00F412C8">
          <w:rPr>
            <w:sz w:val="24"/>
            <w:szCs w:val="24"/>
          </w:rPr>
          <w:tab/>
        </w:r>
        <w:r w:rsidR="00780E3F" w:rsidRPr="00F412C8">
          <w:rPr>
            <w:sz w:val="24"/>
            <w:szCs w:val="24"/>
          </w:rPr>
          <w:fldChar w:fldCharType="begin"/>
        </w:r>
        <w:r w:rsidR="00780E3F" w:rsidRPr="00F412C8">
          <w:rPr>
            <w:sz w:val="24"/>
            <w:szCs w:val="24"/>
          </w:rPr>
          <w:instrText xml:space="preserve"> PAGE   \* MERGEFORMAT </w:instrText>
        </w:r>
        <w:r w:rsidR="00780E3F" w:rsidRPr="00F412C8">
          <w:rPr>
            <w:sz w:val="24"/>
            <w:szCs w:val="24"/>
          </w:rPr>
          <w:fldChar w:fldCharType="separate"/>
        </w:r>
        <w:r w:rsidR="00AD7F86">
          <w:rPr>
            <w:noProof/>
            <w:sz w:val="24"/>
            <w:szCs w:val="24"/>
          </w:rPr>
          <w:t>10</w:t>
        </w:r>
        <w:r w:rsidR="00780E3F" w:rsidRPr="00F412C8">
          <w:rPr>
            <w:noProof/>
            <w:sz w:val="24"/>
            <w:szCs w:val="24"/>
          </w:rPr>
          <w:fldChar w:fldCharType="end"/>
        </w:r>
      </w:p>
      <w:p w14:paraId="62307F46" w14:textId="545685CA" w:rsidR="00F326A1" w:rsidRPr="00F412C8" w:rsidRDefault="00D45A83" w:rsidP="00780E3F">
        <w:pPr>
          <w:pStyle w:val="Footer"/>
          <w:pBdr>
            <w:top w:val="single" w:sz="4" w:space="1" w:color="D9D9D9" w:themeColor="background1" w:themeShade="D9"/>
          </w:pBdr>
          <w:rPr>
            <w:sz w:val="24"/>
            <w:szCs w:val="24"/>
          </w:rPr>
        </w:pPr>
        <w:r>
          <w:rPr>
            <w:sz w:val="24"/>
            <w:szCs w:val="24"/>
          </w:rPr>
          <w:t>June</w:t>
        </w:r>
        <w:r w:rsidR="008027FB">
          <w:rPr>
            <w:sz w:val="24"/>
            <w:szCs w:val="24"/>
          </w:rPr>
          <w:t xml:space="preserve"> </w:t>
        </w:r>
        <w:r w:rsidR="0070450D">
          <w:rPr>
            <w:sz w:val="24"/>
            <w:szCs w:val="24"/>
          </w:rPr>
          <w:t>202</w:t>
        </w:r>
        <w:r w:rsidR="00722EA7">
          <w:rPr>
            <w:sz w:val="24"/>
            <w:szCs w:val="24"/>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5EE4" w14:textId="77777777" w:rsidR="004F6393" w:rsidRDefault="004F6393">
      <w:pPr>
        <w:spacing w:after="0" w:line="240" w:lineRule="auto"/>
      </w:pPr>
      <w:r>
        <w:separator/>
      </w:r>
    </w:p>
  </w:footnote>
  <w:footnote w:type="continuationSeparator" w:id="0">
    <w:p w14:paraId="5A9E94A4" w14:textId="77777777" w:rsidR="004F6393" w:rsidRDefault="004F6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98F6" w14:textId="71EB7135" w:rsidR="00272C68" w:rsidRPr="008F2AFF" w:rsidRDefault="00EA0347">
    <w:pPr>
      <w:pStyle w:val="Header"/>
      <w:rPr>
        <w:noProof/>
        <w:lang w:eastAsia="en-GB"/>
      </w:rPr>
    </w:pPr>
    <w:r w:rsidRPr="00D45A83">
      <w:rPr>
        <w:color w:val="FFFFFF" w:themeColor="background1"/>
        <w:sz w:val="16"/>
        <w:szCs w:val="16"/>
      </w:rPr>
      <w:t>..</w:t>
    </w:r>
    <w:r w:rsidR="00716FD0" w:rsidRPr="00D45A83">
      <w:rPr>
        <w:color w:val="FFFFFF" w:themeColor="background1"/>
        <w:sz w:val="16"/>
        <w:szCs w:val="16"/>
      </w:rPr>
      <w:t>.</w:t>
    </w:r>
    <w:r w:rsidR="008F2AFF">
      <w:t xml:space="preserve"> </w:t>
    </w:r>
    <w:r w:rsidR="008F2AFF" w:rsidRPr="0015506D">
      <w:rPr>
        <w:noProof/>
        <w:lang w:eastAsia="en-GB"/>
      </w:rPr>
      <w:t>[PCC/BENEFICE/MISSION COMMUNITY OF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65C3" w14:textId="5C7292BB" w:rsidR="002E04EB" w:rsidRPr="008F2AFF" w:rsidRDefault="002E04EB" w:rsidP="002E04EB">
    <w:pPr>
      <w:pStyle w:val="Header"/>
      <w:rPr>
        <w:noProof/>
        <w:lang w:eastAsia="en-GB"/>
      </w:rPr>
    </w:pPr>
    <w:r>
      <w:t xml:space="preserve"> </w:t>
    </w:r>
    <w:r w:rsidRPr="0015506D">
      <w:rPr>
        <w:noProof/>
        <w:lang w:eastAsia="en-GB"/>
      </w:rPr>
      <w:t>[PCC/BENEFICE/MISSION COMMUNITY OF XXXX]</w:t>
    </w:r>
  </w:p>
  <w:p w14:paraId="12ED5CBD" w14:textId="6996E240" w:rsidR="0029668A" w:rsidRDefault="0029668A">
    <w:pPr>
      <w:pStyle w:val="Header"/>
    </w:pPr>
    <w:r>
      <w:t xml:space="preserve">    </w:t>
    </w:r>
    <w:r w:rsidR="008765E0">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405"/>
    <w:multiLevelType w:val="hybridMultilevel"/>
    <w:tmpl w:val="A5CC045A"/>
    <w:lvl w:ilvl="0" w:tplc="08090001">
      <w:start w:val="1"/>
      <w:numFmt w:val="bullet"/>
      <w:lvlText w:val=""/>
      <w:lvlJc w:val="left"/>
      <w:pPr>
        <w:ind w:left="9793" w:hanging="360"/>
      </w:pPr>
      <w:rPr>
        <w:rFonts w:ascii="Symbol" w:hAnsi="Symbol" w:hint="default"/>
      </w:rPr>
    </w:lvl>
    <w:lvl w:ilvl="1" w:tplc="08090003" w:tentative="1">
      <w:start w:val="1"/>
      <w:numFmt w:val="bullet"/>
      <w:lvlText w:val="o"/>
      <w:lvlJc w:val="left"/>
      <w:pPr>
        <w:ind w:left="10513" w:hanging="360"/>
      </w:pPr>
      <w:rPr>
        <w:rFonts w:ascii="Courier New" w:hAnsi="Courier New" w:cs="Courier New" w:hint="default"/>
      </w:rPr>
    </w:lvl>
    <w:lvl w:ilvl="2" w:tplc="08090005" w:tentative="1">
      <w:start w:val="1"/>
      <w:numFmt w:val="bullet"/>
      <w:lvlText w:val=""/>
      <w:lvlJc w:val="left"/>
      <w:pPr>
        <w:ind w:left="11233" w:hanging="360"/>
      </w:pPr>
      <w:rPr>
        <w:rFonts w:ascii="Wingdings" w:hAnsi="Wingdings" w:hint="default"/>
      </w:rPr>
    </w:lvl>
    <w:lvl w:ilvl="3" w:tplc="08090001" w:tentative="1">
      <w:start w:val="1"/>
      <w:numFmt w:val="bullet"/>
      <w:lvlText w:val=""/>
      <w:lvlJc w:val="left"/>
      <w:pPr>
        <w:ind w:left="11953" w:hanging="360"/>
      </w:pPr>
      <w:rPr>
        <w:rFonts w:ascii="Symbol" w:hAnsi="Symbol" w:hint="default"/>
      </w:rPr>
    </w:lvl>
    <w:lvl w:ilvl="4" w:tplc="08090003" w:tentative="1">
      <w:start w:val="1"/>
      <w:numFmt w:val="bullet"/>
      <w:lvlText w:val="o"/>
      <w:lvlJc w:val="left"/>
      <w:pPr>
        <w:ind w:left="12673" w:hanging="360"/>
      </w:pPr>
      <w:rPr>
        <w:rFonts w:ascii="Courier New" w:hAnsi="Courier New" w:cs="Courier New" w:hint="default"/>
      </w:rPr>
    </w:lvl>
    <w:lvl w:ilvl="5" w:tplc="08090005" w:tentative="1">
      <w:start w:val="1"/>
      <w:numFmt w:val="bullet"/>
      <w:lvlText w:val=""/>
      <w:lvlJc w:val="left"/>
      <w:pPr>
        <w:ind w:left="13393" w:hanging="360"/>
      </w:pPr>
      <w:rPr>
        <w:rFonts w:ascii="Wingdings" w:hAnsi="Wingdings" w:hint="default"/>
      </w:rPr>
    </w:lvl>
    <w:lvl w:ilvl="6" w:tplc="08090001" w:tentative="1">
      <w:start w:val="1"/>
      <w:numFmt w:val="bullet"/>
      <w:lvlText w:val=""/>
      <w:lvlJc w:val="left"/>
      <w:pPr>
        <w:ind w:left="14113" w:hanging="360"/>
      </w:pPr>
      <w:rPr>
        <w:rFonts w:ascii="Symbol" w:hAnsi="Symbol" w:hint="default"/>
      </w:rPr>
    </w:lvl>
    <w:lvl w:ilvl="7" w:tplc="08090003" w:tentative="1">
      <w:start w:val="1"/>
      <w:numFmt w:val="bullet"/>
      <w:lvlText w:val="o"/>
      <w:lvlJc w:val="left"/>
      <w:pPr>
        <w:ind w:left="14833" w:hanging="360"/>
      </w:pPr>
      <w:rPr>
        <w:rFonts w:ascii="Courier New" w:hAnsi="Courier New" w:cs="Courier New" w:hint="default"/>
      </w:rPr>
    </w:lvl>
    <w:lvl w:ilvl="8" w:tplc="08090005" w:tentative="1">
      <w:start w:val="1"/>
      <w:numFmt w:val="bullet"/>
      <w:lvlText w:val=""/>
      <w:lvlJc w:val="left"/>
      <w:pPr>
        <w:ind w:left="15553" w:hanging="360"/>
      </w:pPr>
      <w:rPr>
        <w:rFonts w:ascii="Wingdings" w:hAnsi="Wingdings" w:hint="default"/>
      </w:rPr>
    </w:lvl>
  </w:abstractNum>
  <w:abstractNum w:abstractNumId="1" w15:restartNumberingAfterBreak="0">
    <w:nsid w:val="05F378A7"/>
    <w:multiLevelType w:val="hybridMultilevel"/>
    <w:tmpl w:val="F252BB68"/>
    <w:lvl w:ilvl="0" w:tplc="E1A88F94">
      <w:numFmt w:val="bullet"/>
      <w:lvlText w:val=""/>
      <w:lvlJc w:val="left"/>
      <w:pPr>
        <w:ind w:left="108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A9255E"/>
    <w:multiLevelType w:val="hybridMultilevel"/>
    <w:tmpl w:val="96D63F70"/>
    <w:lvl w:ilvl="0" w:tplc="497218D2">
      <w:start w:val="2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DA320C"/>
    <w:multiLevelType w:val="hybridMultilevel"/>
    <w:tmpl w:val="7428AF7A"/>
    <w:lvl w:ilvl="0" w:tplc="E1A88F94">
      <w:numFmt w:val="bullet"/>
      <w:lvlText w:val=""/>
      <w:lvlJc w:val="left"/>
      <w:pPr>
        <w:ind w:left="1287"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E212F6A"/>
    <w:multiLevelType w:val="hybridMultilevel"/>
    <w:tmpl w:val="4154C486"/>
    <w:lvl w:ilvl="0" w:tplc="E1A88F94">
      <w:numFmt w:val="bullet"/>
      <w:lvlText w:val=""/>
      <w:lvlJc w:val="left"/>
      <w:pPr>
        <w:ind w:left="927"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2A568C4"/>
    <w:multiLevelType w:val="hybridMultilevel"/>
    <w:tmpl w:val="0F0806B2"/>
    <w:lvl w:ilvl="0" w:tplc="1CA09658">
      <w:numFmt w:val="bullet"/>
      <w:lvlText w:val=""/>
      <w:lvlJc w:val="left"/>
      <w:pPr>
        <w:ind w:left="429" w:hanging="284"/>
      </w:pPr>
      <w:rPr>
        <w:rFonts w:ascii="Symbol" w:eastAsia="Symbol" w:hAnsi="Symbol" w:cs="Symbol" w:hint="default"/>
        <w:w w:val="100"/>
        <w:sz w:val="24"/>
        <w:szCs w:val="24"/>
        <w:lang w:val="en-GB" w:eastAsia="en-GB" w:bidi="en-GB"/>
      </w:rPr>
    </w:lvl>
    <w:lvl w:ilvl="1" w:tplc="39F4C894">
      <w:numFmt w:val="bullet"/>
      <w:lvlText w:val="•"/>
      <w:lvlJc w:val="left"/>
      <w:pPr>
        <w:ind w:left="995" w:hanging="284"/>
      </w:pPr>
      <w:rPr>
        <w:rFonts w:hint="default"/>
        <w:lang w:val="en-GB" w:eastAsia="en-GB" w:bidi="en-GB"/>
      </w:rPr>
    </w:lvl>
    <w:lvl w:ilvl="2" w:tplc="89E48E90">
      <w:numFmt w:val="bullet"/>
      <w:lvlText w:val="•"/>
      <w:lvlJc w:val="left"/>
      <w:pPr>
        <w:ind w:left="1571" w:hanging="284"/>
      </w:pPr>
      <w:rPr>
        <w:rFonts w:hint="default"/>
        <w:lang w:val="en-GB" w:eastAsia="en-GB" w:bidi="en-GB"/>
      </w:rPr>
    </w:lvl>
    <w:lvl w:ilvl="3" w:tplc="8EB89D88">
      <w:numFmt w:val="bullet"/>
      <w:lvlText w:val="•"/>
      <w:lvlJc w:val="left"/>
      <w:pPr>
        <w:ind w:left="2147" w:hanging="284"/>
      </w:pPr>
      <w:rPr>
        <w:rFonts w:hint="default"/>
        <w:lang w:val="en-GB" w:eastAsia="en-GB" w:bidi="en-GB"/>
      </w:rPr>
    </w:lvl>
    <w:lvl w:ilvl="4" w:tplc="0882C56C">
      <w:numFmt w:val="bullet"/>
      <w:lvlText w:val="•"/>
      <w:lvlJc w:val="left"/>
      <w:pPr>
        <w:ind w:left="2723" w:hanging="284"/>
      </w:pPr>
      <w:rPr>
        <w:rFonts w:hint="default"/>
        <w:lang w:val="en-GB" w:eastAsia="en-GB" w:bidi="en-GB"/>
      </w:rPr>
    </w:lvl>
    <w:lvl w:ilvl="5" w:tplc="469ACE44">
      <w:numFmt w:val="bullet"/>
      <w:lvlText w:val="•"/>
      <w:lvlJc w:val="left"/>
      <w:pPr>
        <w:ind w:left="3299" w:hanging="284"/>
      </w:pPr>
      <w:rPr>
        <w:rFonts w:hint="default"/>
        <w:lang w:val="en-GB" w:eastAsia="en-GB" w:bidi="en-GB"/>
      </w:rPr>
    </w:lvl>
    <w:lvl w:ilvl="6" w:tplc="7EF04B16">
      <w:numFmt w:val="bullet"/>
      <w:lvlText w:val="•"/>
      <w:lvlJc w:val="left"/>
      <w:pPr>
        <w:ind w:left="3874" w:hanging="284"/>
      </w:pPr>
      <w:rPr>
        <w:rFonts w:hint="default"/>
        <w:lang w:val="en-GB" w:eastAsia="en-GB" w:bidi="en-GB"/>
      </w:rPr>
    </w:lvl>
    <w:lvl w:ilvl="7" w:tplc="E4901796">
      <w:numFmt w:val="bullet"/>
      <w:lvlText w:val="•"/>
      <w:lvlJc w:val="left"/>
      <w:pPr>
        <w:ind w:left="4450" w:hanging="284"/>
      </w:pPr>
      <w:rPr>
        <w:rFonts w:hint="default"/>
        <w:lang w:val="en-GB" w:eastAsia="en-GB" w:bidi="en-GB"/>
      </w:rPr>
    </w:lvl>
    <w:lvl w:ilvl="8" w:tplc="57CA6042">
      <w:numFmt w:val="bullet"/>
      <w:lvlText w:val="•"/>
      <w:lvlJc w:val="left"/>
      <w:pPr>
        <w:ind w:left="5026" w:hanging="284"/>
      </w:pPr>
      <w:rPr>
        <w:rFonts w:hint="default"/>
        <w:lang w:val="en-GB" w:eastAsia="en-GB" w:bidi="en-GB"/>
      </w:rPr>
    </w:lvl>
  </w:abstractNum>
  <w:abstractNum w:abstractNumId="6" w15:restartNumberingAfterBreak="0">
    <w:nsid w:val="12D93C60"/>
    <w:multiLevelType w:val="hybridMultilevel"/>
    <w:tmpl w:val="FCBA1F9E"/>
    <w:lvl w:ilvl="0" w:tplc="497218D2">
      <w:start w:val="2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273E42"/>
    <w:multiLevelType w:val="hybridMultilevel"/>
    <w:tmpl w:val="6F36F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F65DE8"/>
    <w:multiLevelType w:val="hybridMultilevel"/>
    <w:tmpl w:val="A72E18F4"/>
    <w:lvl w:ilvl="0" w:tplc="AA805D2A">
      <w:numFmt w:val="bullet"/>
      <w:lvlText w:val=""/>
      <w:lvlJc w:val="left"/>
      <w:pPr>
        <w:ind w:left="825" w:hanging="370"/>
      </w:pPr>
      <w:rPr>
        <w:rFonts w:ascii="Symbol" w:eastAsia="Symbol" w:hAnsi="Symbol" w:cs="Symbol" w:hint="default"/>
        <w:w w:val="100"/>
        <w:sz w:val="24"/>
        <w:szCs w:val="24"/>
        <w:lang w:val="en-GB" w:eastAsia="en-GB" w:bidi="en-GB"/>
      </w:rPr>
    </w:lvl>
    <w:lvl w:ilvl="1" w:tplc="B0D2DE2E">
      <w:numFmt w:val="bullet"/>
      <w:lvlText w:val="•"/>
      <w:lvlJc w:val="left"/>
      <w:pPr>
        <w:ind w:left="1754" w:hanging="370"/>
      </w:pPr>
      <w:rPr>
        <w:rFonts w:hint="default"/>
        <w:lang w:val="en-GB" w:eastAsia="en-GB" w:bidi="en-GB"/>
      </w:rPr>
    </w:lvl>
    <w:lvl w:ilvl="2" w:tplc="470271AC">
      <w:numFmt w:val="bullet"/>
      <w:lvlText w:val="•"/>
      <w:lvlJc w:val="left"/>
      <w:pPr>
        <w:ind w:left="2689" w:hanging="370"/>
      </w:pPr>
      <w:rPr>
        <w:rFonts w:hint="default"/>
        <w:lang w:val="en-GB" w:eastAsia="en-GB" w:bidi="en-GB"/>
      </w:rPr>
    </w:lvl>
    <w:lvl w:ilvl="3" w:tplc="60AC2C28">
      <w:numFmt w:val="bullet"/>
      <w:lvlText w:val="•"/>
      <w:lvlJc w:val="left"/>
      <w:pPr>
        <w:ind w:left="3623" w:hanging="370"/>
      </w:pPr>
      <w:rPr>
        <w:rFonts w:hint="default"/>
        <w:lang w:val="en-GB" w:eastAsia="en-GB" w:bidi="en-GB"/>
      </w:rPr>
    </w:lvl>
    <w:lvl w:ilvl="4" w:tplc="7F80B3D0">
      <w:numFmt w:val="bullet"/>
      <w:lvlText w:val="•"/>
      <w:lvlJc w:val="left"/>
      <w:pPr>
        <w:ind w:left="4558" w:hanging="370"/>
      </w:pPr>
      <w:rPr>
        <w:rFonts w:hint="default"/>
        <w:lang w:val="en-GB" w:eastAsia="en-GB" w:bidi="en-GB"/>
      </w:rPr>
    </w:lvl>
    <w:lvl w:ilvl="5" w:tplc="CDF60D16">
      <w:numFmt w:val="bullet"/>
      <w:lvlText w:val="•"/>
      <w:lvlJc w:val="left"/>
      <w:pPr>
        <w:ind w:left="5493" w:hanging="370"/>
      </w:pPr>
      <w:rPr>
        <w:rFonts w:hint="default"/>
        <w:lang w:val="en-GB" w:eastAsia="en-GB" w:bidi="en-GB"/>
      </w:rPr>
    </w:lvl>
    <w:lvl w:ilvl="6" w:tplc="7B7A5BBA">
      <w:numFmt w:val="bullet"/>
      <w:lvlText w:val="•"/>
      <w:lvlJc w:val="left"/>
      <w:pPr>
        <w:ind w:left="6427" w:hanging="370"/>
      </w:pPr>
      <w:rPr>
        <w:rFonts w:hint="default"/>
        <w:lang w:val="en-GB" w:eastAsia="en-GB" w:bidi="en-GB"/>
      </w:rPr>
    </w:lvl>
    <w:lvl w:ilvl="7" w:tplc="5FA6C482">
      <w:numFmt w:val="bullet"/>
      <w:lvlText w:val="•"/>
      <w:lvlJc w:val="left"/>
      <w:pPr>
        <w:ind w:left="7362" w:hanging="370"/>
      </w:pPr>
      <w:rPr>
        <w:rFonts w:hint="default"/>
        <w:lang w:val="en-GB" w:eastAsia="en-GB" w:bidi="en-GB"/>
      </w:rPr>
    </w:lvl>
    <w:lvl w:ilvl="8" w:tplc="307A1CEC">
      <w:numFmt w:val="bullet"/>
      <w:lvlText w:val="•"/>
      <w:lvlJc w:val="left"/>
      <w:pPr>
        <w:ind w:left="8297" w:hanging="370"/>
      </w:pPr>
      <w:rPr>
        <w:rFonts w:hint="default"/>
        <w:lang w:val="en-GB" w:eastAsia="en-GB" w:bidi="en-GB"/>
      </w:rPr>
    </w:lvl>
  </w:abstractNum>
  <w:abstractNum w:abstractNumId="9" w15:restartNumberingAfterBreak="0">
    <w:nsid w:val="18023C19"/>
    <w:multiLevelType w:val="hybridMultilevel"/>
    <w:tmpl w:val="23EC965E"/>
    <w:lvl w:ilvl="0" w:tplc="497218D2">
      <w:start w:val="2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163150"/>
    <w:multiLevelType w:val="hybridMultilevel"/>
    <w:tmpl w:val="109A2772"/>
    <w:lvl w:ilvl="0" w:tplc="E1A88F94">
      <w:numFmt w:val="bullet"/>
      <w:lvlText w:val=""/>
      <w:lvlJc w:val="left"/>
      <w:pPr>
        <w:ind w:left="1287"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C936746"/>
    <w:multiLevelType w:val="hybridMultilevel"/>
    <w:tmpl w:val="60C86486"/>
    <w:lvl w:ilvl="0" w:tplc="497218D2">
      <w:start w:val="2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11563B"/>
    <w:multiLevelType w:val="hybridMultilevel"/>
    <w:tmpl w:val="D6728718"/>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13" w15:restartNumberingAfterBreak="0">
    <w:nsid w:val="22B538BA"/>
    <w:multiLevelType w:val="hybridMultilevel"/>
    <w:tmpl w:val="F7FC0A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4F173A"/>
    <w:multiLevelType w:val="hybridMultilevel"/>
    <w:tmpl w:val="CD5024D4"/>
    <w:lvl w:ilvl="0" w:tplc="FFFFFFFF">
      <w:start w:val="1"/>
      <w:numFmt w:val="decimal"/>
      <w:lvlText w:val="%1."/>
      <w:lvlJc w:val="left"/>
      <w:pPr>
        <w:ind w:left="720" w:hanging="360"/>
      </w:pPr>
      <w:rPr>
        <w:rFonts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E34E9"/>
    <w:multiLevelType w:val="hybridMultilevel"/>
    <w:tmpl w:val="2BA22A0C"/>
    <w:lvl w:ilvl="0" w:tplc="E1A88F94">
      <w:numFmt w:val="bullet"/>
      <w:lvlText w:val=""/>
      <w:lvlJc w:val="left"/>
      <w:pPr>
        <w:ind w:left="927"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251003A6"/>
    <w:multiLevelType w:val="multilevel"/>
    <w:tmpl w:val="F6F6E0A6"/>
    <w:lvl w:ilvl="0">
      <w:start w:val="1"/>
      <w:numFmt w:val="bullet"/>
      <w:lvlText w:val=""/>
      <w:lvlJc w:val="left"/>
      <w:pPr>
        <w:tabs>
          <w:tab w:val="num" w:pos="720"/>
        </w:tabs>
        <w:ind w:left="720" w:hanging="360"/>
      </w:pPr>
      <w:rPr>
        <w:rFonts w:ascii="Symbol" w:hAnsi="Symbol" w:hint="default"/>
        <w:sz w:val="20"/>
      </w:rPr>
    </w:lvl>
    <w:lvl w:ilvl="1">
      <w:start w:val="26"/>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565A1F"/>
    <w:multiLevelType w:val="hybridMultilevel"/>
    <w:tmpl w:val="3906E634"/>
    <w:lvl w:ilvl="0" w:tplc="E1A88F94">
      <w:numFmt w:val="bullet"/>
      <w:lvlText w:val=""/>
      <w:lvlJc w:val="left"/>
      <w:pPr>
        <w:ind w:left="927"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276A47AA"/>
    <w:multiLevelType w:val="hybridMultilevel"/>
    <w:tmpl w:val="0860B0F4"/>
    <w:lvl w:ilvl="0" w:tplc="E1A88F94">
      <w:numFmt w:val="bullet"/>
      <w:lvlText w:val=""/>
      <w:lvlJc w:val="left"/>
      <w:pPr>
        <w:ind w:left="720" w:hanging="360"/>
      </w:pPr>
      <w:rPr>
        <w:rFonts w:ascii="Symbol" w:eastAsia="Symbol" w:hAnsi="Symbol" w:cs="Symbol" w:hint="default"/>
        <w:w w:val="100"/>
        <w:sz w:val="24"/>
        <w:szCs w:val="24"/>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83520"/>
    <w:multiLevelType w:val="hybridMultilevel"/>
    <w:tmpl w:val="0B5E7044"/>
    <w:lvl w:ilvl="0" w:tplc="497218D2">
      <w:start w:val="2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8B85146"/>
    <w:multiLevelType w:val="hybridMultilevel"/>
    <w:tmpl w:val="549C5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D303FB8"/>
    <w:multiLevelType w:val="hybridMultilevel"/>
    <w:tmpl w:val="8FDA13D8"/>
    <w:lvl w:ilvl="0" w:tplc="497218D2">
      <w:start w:val="2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E140011"/>
    <w:multiLevelType w:val="hybridMultilevel"/>
    <w:tmpl w:val="899E1634"/>
    <w:lvl w:ilvl="0" w:tplc="E1A88F94">
      <w:numFmt w:val="bullet"/>
      <w:lvlText w:val=""/>
      <w:lvlJc w:val="left"/>
      <w:pPr>
        <w:ind w:left="1287"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E5A6E9B"/>
    <w:multiLevelType w:val="multilevel"/>
    <w:tmpl w:val="74EE6B32"/>
    <w:lvl w:ilvl="0">
      <w:start w:val="1"/>
      <w:numFmt w:val="bullet"/>
      <w:lvlText w:val=""/>
      <w:lvlJc w:val="left"/>
      <w:pPr>
        <w:tabs>
          <w:tab w:val="num" w:pos="1440"/>
        </w:tabs>
        <w:ind w:left="1440" w:hanging="360"/>
      </w:pPr>
      <w:rPr>
        <w:rFonts w:ascii="Symbol" w:hAnsi="Symbol" w:hint="default"/>
        <w:color w:val="auto"/>
        <w:sz w:val="20"/>
      </w:rPr>
    </w:lvl>
    <w:lvl w:ilvl="1">
      <w:start w:val="26"/>
      <w:numFmt w:val="bullet"/>
      <w:lvlText w:val="•"/>
      <w:lvlJc w:val="left"/>
      <w:pPr>
        <w:ind w:left="2160" w:hanging="360"/>
      </w:pPr>
      <w:rPr>
        <w:rFonts w:ascii="Calibri" w:eastAsia="Times New Roman" w:hAnsi="Calibri" w:cs="Calibri"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30B25D0D"/>
    <w:multiLevelType w:val="hybridMultilevel"/>
    <w:tmpl w:val="2CCC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345F40"/>
    <w:multiLevelType w:val="hybridMultilevel"/>
    <w:tmpl w:val="CB1C8EFC"/>
    <w:lvl w:ilvl="0" w:tplc="E1A88F94">
      <w:numFmt w:val="bullet"/>
      <w:lvlText w:val=""/>
      <w:lvlJc w:val="left"/>
      <w:pPr>
        <w:ind w:left="927"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318A26CF"/>
    <w:multiLevelType w:val="hybridMultilevel"/>
    <w:tmpl w:val="1CA075DE"/>
    <w:lvl w:ilvl="0" w:tplc="E1A88F94">
      <w:numFmt w:val="bullet"/>
      <w:lvlText w:val=""/>
      <w:lvlJc w:val="left"/>
      <w:pPr>
        <w:ind w:left="927" w:hanging="360"/>
      </w:pPr>
      <w:rPr>
        <w:rFonts w:ascii="Symbol" w:eastAsia="Symbol" w:hAnsi="Symbol" w:cs="Symbol" w:hint="default"/>
        <w:w w:val="100"/>
        <w:sz w:val="24"/>
        <w:szCs w:val="24"/>
        <w:lang w:val="en-GB" w:eastAsia="en-GB" w:bidi="en-GB"/>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33F73782"/>
    <w:multiLevelType w:val="hybridMultilevel"/>
    <w:tmpl w:val="8814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054A85"/>
    <w:multiLevelType w:val="hybridMultilevel"/>
    <w:tmpl w:val="212AD4C4"/>
    <w:lvl w:ilvl="0" w:tplc="497218D2">
      <w:start w:val="2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5A82521"/>
    <w:multiLevelType w:val="hybridMultilevel"/>
    <w:tmpl w:val="38127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81F2D62"/>
    <w:multiLevelType w:val="hybridMultilevel"/>
    <w:tmpl w:val="959CF074"/>
    <w:lvl w:ilvl="0" w:tplc="E1A88F94">
      <w:numFmt w:val="bullet"/>
      <w:lvlText w:val=""/>
      <w:lvlJc w:val="left"/>
      <w:pPr>
        <w:ind w:left="927"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38F70F52"/>
    <w:multiLevelType w:val="hybridMultilevel"/>
    <w:tmpl w:val="D10C52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BDE79CE"/>
    <w:multiLevelType w:val="hybridMultilevel"/>
    <w:tmpl w:val="4BB60A58"/>
    <w:lvl w:ilvl="0" w:tplc="E1A88F94">
      <w:numFmt w:val="bullet"/>
      <w:lvlText w:val=""/>
      <w:lvlJc w:val="left"/>
      <w:pPr>
        <w:ind w:left="720" w:hanging="360"/>
      </w:pPr>
      <w:rPr>
        <w:rFonts w:ascii="Symbol" w:eastAsia="Symbol" w:hAnsi="Symbol" w:cs="Symbol" w:hint="default"/>
        <w:w w:val="100"/>
        <w:sz w:val="24"/>
        <w:szCs w:val="24"/>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1C4637"/>
    <w:multiLevelType w:val="multilevel"/>
    <w:tmpl w:val="74EE6B32"/>
    <w:lvl w:ilvl="0">
      <w:start w:val="1"/>
      <w:numFmt w:val="bullet"/>
      <w:lvlText w:val=""/>
      <w:lvlJc w:val="left"/>
      <w:pPr>
        <w:tabs>
          <w:tab w:val="num" w:pos="1440"/>
        </w:tabs>
        <w:ind w:left="1440" w:hanging="360"/>
      </w:pPr>
      <w:rPr>
        <w:rFonts w:ascii="Symbol" w:hAnsi="Symbol" w:hint="default"/>
        <w:color w:val="auto"/>
        <w:sz w:val="20"/>
      </w:rPr>
    </w:lvl>
    <w:lvl w:ilvl="1">
      <w:start w:val="26"/>
      <w:numFmt w:val="bullet"/>
      <w:lvlText w:val="•"/>
      <w:lvlJc w:val="left"/>
      <w:pPr>
        <w:ind w:left="2160" w:hanging="360"/>
      </w:pPr>
      <w:rPr>
        <w:rFonts w:ascii="Calibri" w:eastAsia="Times New Roman" w:hAnsi="Calibri" w:cs="Calibri"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410E773C"/>
    <w:multiLevelType w:val="hybridMultilevel"/>
    <w:tmpl w:val="032CF254"/>
    <w:lvl w:ilvl="0" w:tplc="E1A88F94">
      <w:numFmt w:val="bullet"/>
      <w:lvlText w:val=""/>
      <w:lvlJc w:val="left"/>
      <w:pPr>
        <w:ind w:left="927"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41EF1D6F"/>
    <w:multiLevelType w:val="hybridMultilevel"/>
    <w:tmpl w:val="B5AE6C6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45AF1614"/>
    <w:multiLevelType w:val="hybridMultilevel"/>
    <w:tmpl w:val="4E00C2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6EC1C75"/>
    <w:multiLevelType w:val="hybridMultilevel"/>
    <w:tmpl w:val="145C7B88"/>
    <w:lvl w:ilvl="0" w:tplc="E1A88F94">
      <w:numFmt w:val="bullet"/>
      <w:lvlText w:val=""/>
      <w:lvlJc w:val="left"/>
      <w:pPr>
        <w:ind w:left="429" w:hanging="284"/>
      </w:pPr>
      <w:rPr>
        <w:rFonts w:ascii="Symbol" w:eastAsia="Symbol" w:hAnsi="Symbol" w:cs="Symbol" w:hint="default"/>
        <w:w w:val="100"/>
        <w:sz w:val="24"/>
        <w:szCs w:val="24"/>
        <w:lang w:val="en-GB" w:eastAsia="en-GB" w:bidi="en-GB"/>
      </w:rPr>
    </w:lvl>
    <w:lvl w:ilvl="1" w:tplc="912CD950">
      <w:numFmt w:val="bullet"/>
      <w:lvlText w:val="•"/>
      <w:lvlJc w:val="left"/>
      <w:pPr>
        <w:ind w:left="995" w:hanging="284"/>
      </w:pPr>
      <w:rPr>
        <w:rFonts w:hint="default"/>
        <w:lang w:val="en-GB" w:eastAsia="en-GB" w:bidi="en-GB"/>
      </w:rPr>
    </w:lvl>
    <w:lvl w:ilvl="2" w:tplc="5FA0EFE4">
      <w:numFmt w:val="bullet"/>
      <w:lvlText w:val="•"/>
      <w:lvlJc w:val="left"/>
      <w:pPr>
        <w:ind w:left="1571" w:hanging="284"/>
      </w:pPr>
      <w:rPr>
        <w:rFonts w:hint="default"/>
        <w:lang w:val="en-GB" w:eastAsia="en-GB" w:bidi="en-GB"/>
      </w:rPr>
    </w:lvl>
    <w:lvl w:ilvl="3" w:tplc="925A13E0">
      <w:numFmt w:val="bullet"/>
      <w:lvlText w:val="•"/>
      <w:lvlJc w:val="left"/>
      <w:pPr>
        <w:ind w:left="2147" w:hanging="284"/>
      </w:pPr>
      <w:rPr>
        <w:rFonts w:hint="default"/>
        <w:lang w:val="en-GB" w:eastAsia="en-GB" w:bidi="en-GB"/>
      </w:rPr>
    </w:lvl>
    <w:lvl w:ilvl="4" w:tplc="F3860DBC">
      <w:numFmt w:val="bullet"/>
      <w:lvlText w:val="•"/>
      <w:lvlJc w:val="left"/>
      <w:pPr>
        <w:ind w:left="2723" w:hanging="284"/>
      </w:pPr>
      <w:rPr>
        <w:rFonts w:hint="default"/>
        <w:lang w:val="en-GB" w:eastAsia="en-GB" w:bidi="en-GB"/>
      </w:rPr>
    </w:lvl>
    <w:lvl w:ilvl="5" w:tplc="49A4A94A">
      <w:numFmt w:val="bullet"/>
      <w:lvlText w:val="•"/>
      <w:lvlJc w:val="left"/>
      <w:pPr>
        <w:ind w:left="3299" w:hanging="284"/>
      </w:pPr>
      <w:rPr>
        <w:rFonts w:hint="default"/>
        <w:lang w:val="en-GB" w:eastAsia="en-GB" w:bidi="en-GB"/>
      </w:rPr>
    </w:lvl>
    <w:lvl w:ilvl="6" w:tplc="0AD62E88">
      <w:numFmt w:val="bullet"/>
      <w:lvlText w:val="•"/>
      <w:lvlJc w:val="left"/>
      <w:pPr>
        <w:ind w:left="3874" w:hanging="284"/>
      </w:pPr>
      <w:rPr>
        <w:rFonts w:hint="default"/>
        <w:lang w:val="en-GB" w:eastAsia="en-GB" w:bidi="en-GB"/>
      </w:rPr>
    </w:lvl>
    <w:lvl w:ilvl="7" w:tplc="8CA2C1D0">
      <w:numFmt w:val="bullet"/>
      <w:lvlText w:val="•"/>
      <w:lvlJc w:val="left"/>
      <w:pPr>
        <w:ind w:left="4450" w:hanging="284"/>
      </w:pPr>
      <w:rPr>
        <w:rFonts w:hint="default"/>
        <w:lang w:val="en-GB" w:eastAsia="en-GB" w:bidi="en-GB"/>
      </w:rPr>
    </w:lvl>
    <w:lvl w:ilvl="8" w:tplc="EECCBD42">
      <w:numFmt w:val="bullet"/>
      <w:lvlText w:val="•"/>
      <w:lvlJc w:val="left"/>
      <w:pPr>
        <w:ind w:left="5026" w:hanging="284"/>
      </w:pPr>
      <w:rPr>
        <w:rFonts w:hint="default"/>
        <w:lang w:val="en-GB" w:eastAsia="en-GB" w:bidi="en-GB"/>
      </w:rPr>
    </w:lvl>
  </w:abstractNum>
  <w:abstractNum w:abstractNumId="38" w15:restartNumberingAfterBreak="0">
    <w:nsid w:val="47CA6390"/>
    <w:multiLevelType w:val="hybridMultilevel"/>
    <w:tmpl w:val="BA2246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494A5D0E"/>
    <w:multiLevelType w:val="hybridMultilevel"/>
    <w:tmpl w:val="F99A3440"/>
    <w:lvl w:ilvl="0" w:tplc="CA76A1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EAAEB04C">
      <w:start w:val="26"/>
      <w:numFmt w:val="bullet"/>
      <w:lvlText w:val="•"/>
      <w:lvlJc w:val="left"/>
      <w:pPr>
        <w:ind w:left="2340" w:hanging="360"/>
      </w:pPr>
      <w:rPr>
        <w:rFonts w:ascii="Calibri" w:eastAsia="MS Mincho"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D05038"/>
    <w:multiLevelType w:val="hybridMultilevel"/>
    <w:tmpl w:val="925C6B10"/>
    <w:lvl w:ilvl="0" w:tplc="E1A88F94">
      <w:numFmt w:val="bullet"/>
      <w:lvlText w:val=""/>
      <w:lvlJc w:val="left"/>
      <w:pPr>
        <w:ind w:left="927" w:hanging="360"/>
      </w:pPr>
      <w:rPr>
        <w:rFonts w:ascii="Symbol" w:eastAsia="Symbol" w:hAnsi="Symbol" w:cs="Symbol" w:hint="default"/>
        <w:w w:val="100"/>
        <w:sz w:val="24"/>
        <w:szCs w:val="24"/>
        <w:lang w:val="en-GB" w:eastAsia="en-GB" w:bidi="en-GB"/>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 w15:restartNumberingAfterBreak="0">
    <w:nsid w:val="4E9331BB"/>
    <w:multiLevelType w:val="hybridMultilevel"/>
    <w:tmpl w:val="105AAC3A"/>
    <w:lvl w:ilvl="0" w:tplc="E1A88F94">
      <w:numFmt w:val="bullet"/>
      <w:lvlText w:val=""/>
      <w:lvlJc w:val="left"/>
      <w:pPr>
        <w:ind w:left="108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A082D57"/>
    <w:multiLevelType w:val="hybridMultilevel"/>
    <w:tmpl w:val="2346BEF0"/>
    <w:lvl w:ilvl="0" w:tplc="497218D2">
      <w:start w:val="2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C240A03"/>
    <w:multiLevelType w:val="hybridMultilevel"/>
    <w:tmpl w:val="A1CECD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647C4782"/>
    <w:multiLevelType w:val="multilevel"/>
    <w:tmpl w:val="D53AB822"/>
    <w:lvl w:ilvl="0">
      <w:start w:val="1"/>
      <w:numFmt w:val="bullet"/>
      <w:lvlText w:val=""/>
      <w:lvlJc w:val="left"/>
      <w:pPr>
        <w:tabs>
          <w:tab w:val="num" w:pos="720"/>
        </w:tabs>
        <w:ind w:left="720" w:hanging="360"/>
      </w:pPr>
      <w:rPr>
        <w:rFonts w:ascii="Symbol" w:hAnsi="Symbol" w:hint="default"/>
        <w:sz w:val="20"/>
      </w:rPr>
    </w:lvl>
    <w:lvl w:ilvl="1">
      <w:start w:val="26"/>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957DD3"/>
    <w:multiLevelType w:val="hybridMultilevel"/>
    <w:tmpl w:val="C9426E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49F7040"/>
    <w:multiLevelType w:val="hybridMultilevel"/>
    <w:tmpl w:val="CD5024D4"/>
    <w:lvl w:ilvl="0" w:tplc="47944956">
      <w:start w:val="1"/>
      <w:numFmt w:val="decimal"/>
      <w:lvlText w:val="%1."/>
      <w:lvlJc w:val="left"/>
      <w:pPr>
        <w:ind w:left="720" w:hanging="360"/>
      </w:pPr>
      <w:rPr>
        <w:rFonts w:hint="default"/>
        <w:b/>
        <w:bCs/>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4CF35C9"/>
    <w:multiLevelType w:val="hybridMultilevel"/>
    <w:tmpl w:val="292035EC"/>
    <w:lvl w:ilvl="0" w:tplc="E1A88F94">
      <w:numFmt w:val="bullet"/>
      <w:lvlText w:val=""/>
      <w:lvlJc w:val="left"/>
      <w:pPr>
        <w:ind w:left="1287"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675731D5"/>
    <w:multiLevelType w:val="hybridMultilevel"/>
    <w:tmpl w:val="F1A28C30"/>
    <w:lvl w:ilvl="0" w:tplc="E1A88F94">
      <w:numFmt w:val="bullet"/>
      <w:lvlText w:val=""/>
      <w:lvlJc w:val="left"/>
      <w:pPr>
        <w:ind w:left="1287"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69390C7D"/>
    <w:multiLevelType w:val="hybridMultilevel"/>
    <w:tmpl w:val="80DE2D76"/>
    <w:lvl w:ilvl="0" w:tplc="E1A88F94">
      <w:numFmt w:val="bullet"/>
      <w:lvlText w:val=""/>
      <w:lvlJc w:val="left"/>
      <w:pPr>
        <w:ind w:left="1287"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97E5055"/>
    <w:multiLevelType w:val="hybridMultilevel"/>
    <w:tmpl w:val="372E2FC4"/>
    <w:lvl w:ilvl="0" w:tplc="E1A88F94">
      <w:numFmt w:val="bullet"/>
      <w:lvlText w:val=""/>
      <w:lvlJc w:val="left"/>
      <w:pPr>
        <w:ind w:left="720" w:hanging="360"/>
      </w:pPr>
      <w:rPr>
        <w:rFonts w:ascii="Symbol" w:eastAsia="Symbol" w:hAnsi="Symbol" w:cs="Symbol" w:hint="default"/>
        <w:w w:val="100"/>
        <w:sz w:val="24"/>
        <w:szCs w:val="24"/>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D1394A"/>
    <w:multiLevelType w:val="hybridMultilevel"/>
    <w:tmpl w:val="0B528334"/>
    <w:lvl w:ilvl="0" w:tplc="E1A88F94">
      <w:numFmt w:val="bullet"/>
      <w:lvlText w:val=""/>
      <w:lvlJc w:val="left"/>
      <w:pPr>
        <w:ind w:left="1287"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6E073F9F"/>
    <w:multiLevelType w:val="multilevel"/>
    <w:tmpl w:val="CAB072D6"/>
    <w:lvl w:ilvl="0">
      <w:start w:val="1"/>
      <w:numFmt w:val="decimal"/>
      <w:lvlText w:val="%1."/>
      <w:lvlJc w:val="left"/>
      <w:pPr>
        <w:tabs>
          <w:tab w:val="num" w:pos="1440"/>
        </w:tabs>
        <w:ind w:left="1440" w:hanging="360"/>
      </w:pPr>
      <w:rPr>
        <w:rFonts w:hint="default"/>
        <w:b/>
        <w:bCs/>
        <w:color w:val="0070C0"/>
        <w:sz w:val="20"/>
      </w:rPr>
    </w:lvl>
    <w:lvl w:ilvl="1">
      <w:start w:val="26"/>
      <w:numFmt w:val="bullet"/>
      <w:lvlText w:val="•"/>
      <w:lvlJc w:val="left"/>
      <w:pPr>
        <w:ind w:left="2160" w:hanging="360"/>
      </w:pPr>
      <w:rPr>
        <w:rFonts w:ascii="Calibri" w:eastAsia="Times New Roman" w:hAnsi="Calibri" w:cs="Calibri"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6F5A28CB"/>
    <w:multiLevelType w:val="hybridMultilevel"/>
    <w:tmpl w:val="3FF64D30"/>
    <w:lvl w:ilvl="0" w:tplc="08090001">
      <w:start w:val="1"/>
      <w:numFmt w:val="bullet"/>
      <w:lvlText w:val=""/>
      <w:lvlJc w:val="left"/>
      <w:pPr>
        <w:ind w:left="2895" w:hanging="360"/>
      </w:pPr>
      <w:rPr>
        <w:rFonts w:ascii="Symbol" w:hAnsi="Symbol" w:hint="default"/>
      </w:rPr>
    </w:lvl>
    <w:lvl w:ilvl="1" w:tplc="08090003" w:tentative="1">
      <w:start w:val="1"/>
      <w:numFmt w:val="bullet"/>
      <w:lvlText w:val="o"/>
      <w:lvlJc w:val="left"/>
      <w:pPr>
        <w:ind w:left="3615" w:hanging="360"/>
      </w:pPr>
      <w:rPr>
        <w:rFonts w:ascii="Courier New" w:hAnsi="Courier New" w:cs="Courier New" w:hint="default"/>
      </w:rPr>
    </w:lvl>
    <w:lvl w:ilvl="2" w:tplc="08090005" w:tentative="1">
      <w:start w:val="1"/>
      <w:numFmt w:val="bullet"/>
      <w:lvlText w:val=""/>
      <w:lvlJc w:val="left"/>
      <w:pPr>
        <w:ind w:left="4335" w:hanging="360"/>
      </w:pPr>
      <w:rPr>
        <w:rFonts w:ascii="Wingdings" w:hAnsi="Wingdings" w:hint="default"/>
      </w:rPr>
    </w:lvl>
    <w:lvl w:ilvl="3" w:tplc="08090001" w:tentative="1">
      <w:start w:val="1"/>
      <w:numFmt w:val="bullet"/>
      <w:lvlText w:val=""/>
      <w:lvlJc w:val="left"/>
      <w:pPr>
        <w:ind w:left="5055" w:hanging="360"/>
      </w:pPr>
      <w:rPr>
        <w:rFonts w:ascii="Symbol" w:hAnsi="Symbol" w:hint="default"/>
      </w:rPr>
    </w:lvl>
    <w:lvl w:ilvl="4" w:tplc="08090003" w:tentative="1">
      <w:start w:val="1"/>
      <w:numFmt w:val="bullet"/>
      <w:lvlText w:val="o"/>
      <w:lvlJc w:val="left"/>
      <w:pPr>
        <w:ind w:left="5775" w:hanging="360"/>
      </w:pPr>
      <w:rPr>
        <w:rFonts w:ascii="Courier New" w:hAnsi="Courier New" w:cs="Courier New" w:hint="default"/>
      </w:rPr>
    </w:lvl>
    <w:lvl w:ilvl="5" w:tplc="08090005" w:tentative="1">
      <w:start w:val="1"/>
      <w:numFmt w:val="bullet"/>
      <w:lvlText w:val=""/>
      <w:lvlJc w:val="left"/>
      <w:pPr>
        <w:ind w:left="6495" w:hanging="360"/>
      </w:pPr>
      <w:rPr>
        <w:rFonts w:ascii="Wingdings" w:hAnsi="Wingdings" w:hint="default"/>
      </w:rPr>
    </w:lvl>
    <w:lvl w:ilvl="6" w:tplc="08090001" w:tentative="1">
      <w:start w:val="1"/>
      <w:numFmt w:val="bullet"/>
      <w:lvlText w:val=""/>
      <w:lvlJc w:val="left"/>
      <w:pPr>
        <w:ind w:left="7215" w:hanging="360"/>
      </w:pPr>
      <w:rPr>
        <w:rFonts w:ascii="Symbol" w:hAnsi="Symbol" w:hint="default"/>
      </w:rPr>
    </w:lvl>
    <w:lvl w:ilvl="7" w:tplc="08090003" w:tentative="1">
      <w:start w:val="1"/>
      <w:numFmt w:val="bullet"/>
      <w:lvlText w:val="o"/>
      <w:lvlJc w:val="left"/>
      <w:pPr>
        <w:ind w:left="7935" w:hanging="360"/>
      </w:pPr>
      <w:rPr>
        <w:rFonts w:ascii="Courier New" w:hAnsi="Courier New" w:cs="Courier New" w:hint="default"/>
      </w:rPr>
    </w:lvl>
    <w:lvl w:ilvl="8" w:tplc="08090005" w:tentative="1">
      <w:start w:val="1"/>
      <w:numFmt w:val="bullet"/>
      <w:lvlText w:val=""/>
      <w:lvlJc w:val="left"/>
      <w:pPr>
        <w:ind w:left="8655" w:hanging="360"/>
      </w:pPr>
      <w:rPr>
        <w:rFonts w:ascii="Wingdings" w:hAnsi="Wingdings" w:hint="default"/>
      </w:rPr>
    </w:lvl>
  </w:abstractNum>
  <w:abstractNum w:abstractNumId="54" w15:restartNumberingAfterBreak="0">
    <w:nsid w:val="70762F9C"/>
    <w:multiLevelType w:val="hybridMultilevel"/>
    <w:tmpl w:val="73E69A16"/>
    <w:lvl w:ilvl="0" w:tplc="497218D2">
      <w:start w:val="2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6376F89"/>
    <w:multiLevelType w:val="hybridMultilevel"/>
    <w:tmpl w:val="638C6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F131DB"/>
    <w:multiLevelType w:val="hybridMultilevel"/>
    <w:tmpl w:val="A45CFF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C760EE5"/>
    <w:multiLevelType w:val="hybridMultilevel"/>
    <w:tmpl w:val="31E8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0D6B5F"/>
    <w:multiLevelType w:val="hybridMultilevel"/>
    <w:tmpl w:val="BA62FB9A"/>
    <w:lvl w:ilvl="0" w:tplc="497218D2">
      <w:start w:val="2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FF0780D"/>
    <w:multiLevelType w:val="hybridMultilevel"/>
    <w:tmpl w:val="95B854FE"/>
    <w:lvl w:ilvl="0" w:tplc="E1A88F94">
      <w:numFmt w:val="bullet"/>
      <w:lvlText w:val=""/>
      <w:lvlJc w:val="left"/>
      <w:pPr>
        <w:ind w:left="720" w:hanging="360"/>
      </w:pPr>
      <w:rPr>
        <w:rFonts w:ascii="Symbol" w:eastAsia="Symbol" w:hAnsi="Symbol" w:cs="Symbol" w:hint="default"/>
        <w:w w:val="100"/>
        <w:sz w:val="24"/>
        <w:szCs w:val="24"/>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488818">
    <w:abstractNumId w:val="24"/>
  </w:num>
  <w:num w:numId="2" w16cid:durableId="2094008973">
    <w:abstractNumId w:val="39"/>
  </w:num>
  <w:num w:numId="3" w16cid:durableId="1715542352">
    <w:abstractNumId w:val="46"/>
  </w:num>
  <w:num w:numId="4" w16cid:durableId="1401441896">
    <w:abstractNumId w:val="28"/>
  </w:num>
  <w:num w:numId="5" w16cid:durableId="582301406">
    <w:abstractNumId w:val="6"/>
  </w:num>
  <w:num w:numId="6" w16cid:durableId="263535215">
    <w:abstractNumId w:val="2"/>
  </w:num>
  <w:num w:numId="7" w16cid:durableId="1109619153">
    <w:abstractNumId w:val="19"/>
  </w:num>
  <w:num w:numId="8" w16cid:durableId="1222328287">
    <w:abstractNumId w:val="11"/>
  </w:num>
  <w:num w:numId="9" w16cid:durableId="1580865456">
    <w:abstractNumId w:val="54"/>
  </w:num>
  <w:num w:numId="10" w16cid:durableId="2093043127">
    <w:abstractNumId w:val="9"/>
  </w:num>
  <w:num w:numId="11" w16cid:durableId="295766245">
    <w:abstractNumId w:val="42"/>
  </w:num>
  <w:num w:numId="12" w16cid:durableId="1379162074">
    <w:abstractNumId w:val="58"/>
  </w:num>
  <w:num w:numId="13" w16cid:durableId="1677146810">
    <w:abstractNumId w:val="21"/>
  </w:num>
  <w:num w:numId="14" w16cid:durableId="687755412">
    <w:abstractNumId w:val="16"/>
  </w:num>
  <w:num w:numId="15" w16cid:durableId="788233617">
    <w:abstractNumId w:val="44"/>
  </w:num>
  <w:num w:numId="16" w16cid:durableId="2043944736">
    <w:abstractNumId w:val="33"/>
  </w:num>
  <w:num w:numId="17" w16cid:durableId="494226104">
    <w:abstractNumId w:val="23"/>
  </w:num>
  <w:num w:numId="18" w16cid:durableId="1066032813">
    <w:abstractNumId w:val="52"/>
  </w:num>
  <w:num w:numId="19" w16cid:durableId="1049573488">
    <w:abstractNumId w:val="14"/>
  </w:num>
  <w:num w:numId="20" w16cid:durableId="684407272">
    <w:abstractNumId w:val="38"/>
  </w:num>
  <w:num w:numId="21" w16cid:durableId="1248265002">
    <w:abstractNumId w:val="12"/>
  </w:num>
  <w:num w:numId="22" w16cid:durableId="526790995">
    <w:abstractNumId w:val="53"/>
  </w:num>
  <w:num w:numId="23" w16cid:durableId="1096170712">
    <w:abstractNumId w:val="55"/>
  </w:num>
  <w:num w:numId="24" w16cid:durableId="1834645033">
    <w:abstractNumId w:val="36"/>
  </w:num>
  <w:num w:numId="25" w16cid:durableId="946694209">
    <w:abstractNumId w:val="45"/>
  </w:num>
  <w:num w:numId="26" w16cid:durableId="510335175">
    <w:abstractNumId w:val="29"/>
  </w:num>
  <w:num w:numId="27" w16cid:durableId="1784954988">
    <w:abstractNumId w:val="35"/>
  </w:num>
  <w:num w:numId="28" w16cid:durableId="1362559752">
    <w:abstractNumId w:val="56"/>
  </w:num>
  <w:num w:numId="29" w16cid:durableId="1898662370">
    <w:abstractNumId w:val="20"/>
  </w:num>
  <w:num w:numId="30" w16cid:durableId="748576435">
    <w:abstractNumId w:val="31"/>
  </w:num>
  <w:num w:numId="31" w16cid:durableId="1643072139">
    <w:abstractNumId w:val="0"/>
  </w:num>
  <w:num w:numId="32" w16cid:durableId="1783913672">
    <w:abstractNumId w:val="13"/>
  </w:num>
  <w:num w:numId="33" w16cid:durableId="1553223828">
    <w:abstractNumId w:val="57"/>
  </w:num>
  <w:num w:numId="34" w16cid:durableId="1924531714">
    <w:abstractNumId w:val="27"/>
  </w:num>
  <w:num w:numId="35" w16cid:durableId="1219517132">
    <w:abstractNumId w:val="7"/>
  </w:num>
  <w:num w:numId="36" w16cid:durableId="224492153">
    <w:abstractNumId w:val="5"/>
  </w:num>
  <w:num w:numId="37" w16cid:durableId="672413541">
    <w:abstractNumId w:val="8"/>
  </w:num>
  <w:num w:numId="38" w16cid:durableId="1923833115">
    <w:abstractNumId w:val="37"/>
  </w:num>
  <w:num w:numId="39" w16cid:durableId="1711765434">
    <w:abstractNumId w:val="43"/>
  </w:num>
  <w:num w:numId="40" w16cid:durableId="357393355">
    <w:abstractNumId w:val="15"/>
  </w:num>
  <w:num w:numId="41" w16cid:durableId="646591665">
    <w:abstractNumId w:val="10"/>
  </w:num>
  <w:num w:numId="42" w16cid:durableId="568660704">
    <w:abstractNumId w:val="41"/>
  </w:num>
  <w:num w:numId="43" w16cid:durableId="1440370509">
    <w:abstractNumId w:val="4"/>
  </w:num>
  <w:num w:numId="44" w16cid:durableId="2073769260">
    <w:abstractNumId w:val="1"/>
  </w:num>
  <w:num w:numId="45" w16cid:durableId="141315229">
    <w:abstractNumId w:val="49"/>
  </w:num>
  <w:num w:numId="46" w16cid:durableId="1092705830">
    <w:abstractNumId w:val="25"/>
  </w:num>
  <w:num w:numId="47" w16cid:durableId="1773747444">
    <w:abstractNumId w:val="3"/>
  </w:num>
  <w:num w:numId="48" w16cid:durableId="15010820">
    <w:abstractNumId w:val="30"/>
  </w:num>
  <w:num w:numId="49" w16cid:durableId="881791820">
    <w:abstractNumId w:val="51"/>
  </w:num>
  <w:num w:numId="50" w16cid:durableId="527790972">
    <w:abstractNumId w:val="17"/>
  </w:num>
  <w:num w:numId="51" w16cid:durableId="1870529103">
    <w:abstractNumId w:val="22"/>
  </w:num>
  <w:num w:numId="52" w16cid:durableId="1091052203">
    <w:abstractNumId w:val="34"/>
  </w:num>
  <w:num w:numId="53" w16cid:durableId="694616509">
    <w:abstractNumId w:val="47"/>
  </w:num>
  <w:num w:numId="54" w16cid:durableId="1497960234">
    <w:abstractNumId w:val="50"/>
  </w:num>
  <w:num w:numId="55" w16cid:durableId="938299067">
    <w:abstractNumId w:val="18"/>
  </w:num>
  <w:num w:numId="56" w16cid:durableId="91823584">
    <w:abstractNumId w:val="40"/>
  </w:num>
  <w:num w:numId="57" w16cid:durableId="330180155">
    <w:abstractNumId w:val="48"/>
  </w:num>
  <w:num w:numId="58" w16cid:durableId="1864588270">
    <w:abstractNumId w:val="59"/>
  </w:num>
  <w:num w:numId="59" w16cid:durableId="526916260">
    <w:abstractNumId w:val="32"/>
  </w:num>
  <w:num w:numId="60" w16cid:durableId="762527525">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0F"/>
    <w:rsid w:val="00017552"/>
    <w:rsid w:val="00031328"/>
    <w:rsid w:val="00031842"/>
    <w:rsid w:val="00036E6A"/>
    <w:rsid w:val="00051F98"/>
    <w:rsid w:val="00054EDD"/>
    <w:rsid w:val="000624DA"/>
    <w:rsid w:val="00064417"/>
    <w:rsid w:val="0007072F"/>
    <w:rsid w:val="00075C78"/>
    <w:rsid w:val="000A39B0"/>
    <w:rsid w:val="000B4E54"/>
    <w:rsid w:val="000E6EB8"/>
    <w:rsid w:val="000F2E01"/>
    <w:rsid w:val="00110CD1"/>
    <w:rsid w:val="00140EE7"/>
    <w:rsid w:val="00194CA6"/>
    <w:rsid w:val="001A479D"/>
    <w:rsid w:val="001A485D"/>
    <w:rsid w:val="001C4719"/>
    <w:rsid w:val="001D63FD"/>
    <w:rsid w:val="001E4CF4"/>
    <w:rsid w:val="001F32F8"/>
    <w:rsid w:val="0022499E"/>
    <w:rsid w:val="00226EDD"/>
    <w:rsid w:val="00245260"/>
    <w:rsid w:val="00260F96"/>
    <w:rsid w:val="00265314"/>
    <w:rsid w:val="00272C68"/>
    <w:rsid w:val="00282924"/>
    <w:rsid w:val="00283D73"/>
    <w:rsid w:val="00296166"/>
    <w:rsid w:val="0029668A"/>
    <w:rsid w:val="002969B6"/>
    <w:rsid w:val="002B0F60"/>
    <w:rsid w:val="002D7E73"/>
    <w:rsid w:val="002E04EB"/>
    <w:rsid w:val="002E103A"/>
    <w:rsid w:val="003174B6"/>
    <w:rsid w:val="003226EF"/>
    <w:rsid w:val="003264D0"/>
    <w:rsid w:val="00331311"/>
    <w:rsid w:val="00337B2D"/>
    <w:rsid w:val="003431B1"/>
    <w:rsid w:val="00350300"/>
    <w:rsid w:val="00355EB3"/>
    <w:rsid w:val="00367855"/>
    <w:rsid w:val="003707AD"/>
    <w:rsid w:val="00372508"/>
    <w:rsid w:val="0039078D"/>
    <w:rsid w:val="003A392D"/>
    <w:rsid w:val="003A64DB"/>
    <w:rsid w:val="003B12E0"/>
    <w:rsid w:val="003B1371"/>
    <w:rsid w:val="003C3518"/>
    <w:rsid w:val="003E07ED"/>
    <w:rsid w:val="003F7E8B"/>
    <w:rsid w:val="004078A3"/>
    <w:rsid w:val="00412D12"/>
    <w:rsid w:val="00440443"/>
    <w:rsid w:val="00440CD8"/>
    <w:rsid w:val="00442B81"/>
    <w:rsid w:val="00492A23"/>
    <w:rsid w:val="00492A7B"/>
    <w:rsid w:val="004A743D"/>
    <w:rsid w:val="004A7607"/>
    <w:rsid w:val="004B3F27"/>
    <w:rsid w:val="004B6FE9"/>
    <w:rsid w:val="004C1123"/>
    <w:rsid w:val="004E49A9"/>
    <w:rsid w:val="004F4BEB"/>
    <w:rsid w:val="004F6393"/>
    <w:rsid w:val="00502840"/>
    <w:rsid w:val="00533B6C"/>
    <w:rsid w:val="00541F1D"/>
    <w:rsid w:val="00570C5D"/>
    <w:rsid w:val="005905D4"/>
    <w:rsid w:val="00592045"/>
    <w:rsid w:val="005A1B7D"/>
    <w:rsid w:val="005A6258"/>
    <w:rsid w:val="005A7D4C"/>
    <w:rsid w:val="005B79CA"/>
    <w:rsid w:val="005D5C35"/>
    <w:rsid w:val="005D7A29"/>
    <w:rsid w:val="005F6E01"/>
    <w:rsid w:val="00606674"/>
    <w:rsid w:val="00610D89"/>
    <w:rsid w:val="00647299"/>
    <w:rsid w:val="0066103B"/>
    <w:rsid w:val="006731CB"/>
    <w:rsid w:val="00682037"/>
    <w:rsid w:val="00693110"/>
    <w:rsid w:val="006C303A"/>
    <w:rsid w:val="006C636B"/>
    <w:rsid w:val="006D5ECE"/>
    <w:rsid w:val="006F1291"/>
    <w:rsid w:val="0070450D"/>
    <w:rsid w:val="00716FD0"/>
    <w:rsid w:val="00722EA7"/>
    <w:rsid w:val="00732A92"/>
    <w:rsid w:val="00741E3E"/>
    <w:rsid w:val="00742470"/>
    <w:rsid w:val="00764EB8"/>
    <w:rsid w:val="0077092F"/>
    <w:rsid w:val="00780E3F"/>
    <w:rsid w:val="00785DE4"/>
    <w:rsid w:val="00787099"/>
    <w:rsid w:val="007A0977"/>
    <w:rsid w:val="007B096D"/>
    <w:rsid w:val="007B572B"/>
    <w:rsid w:val="007C718A"/>
    <w:rsid w:val="007D3FE7"/>
    <w:rsid w:val="007D57ED"/>
    <w:rsid w:val="007E6AA1"/>
    <w:rsid w:val="007F1BB6"/>
    <w:rsid w:val="008027FB"/>
    <w:rsid w:val="00861D8F"/>
    <w:rsid w:val="00864A71"/>
    <w:rsid w:val="008765E0"/>
    <w:rsid w:val="00881A88"/>
    <w:rsid w:val="0089013F"/>
    <w:rsid w:val="00890EC7"/>
    <w:rsid w:val="008B2272"/>
    <w:rsid w:val="008B7CAF"/>
    <w:rsid w:val="008D26A0"/>
    <w:rsid w:val="008E171E"/>
    <w:rsid w:val="008E5093"/>
    <w:rsid w:val="008F2AFF"/>
    <w:rsid w:val="008F4BE8"/>
    <w:rsid w:val="00904D06"/>
    <w:rsid w:val="00921D52"/>
    <w:rsid w:val="00940779"/>
    <w:rsid w:val="00941F41"/>
    <w:rsid w:val="00945FB6"/>
    <w:rsid w:val="00957FCB"/>
    <w:rsid w:val="00984CDC"/>
    <w:rsid w:val="00987340"/>
    <w:rsid w:val="009953DF"/>
    <w:rsid w:val="00997016"/>
    <w:rsid w:val="009A576D"/>
    <w:rsid w:val="009E3B46"/>
    <w:rsid w:val="009F7028"/>
    <w:rsid w:val="00A03A13"/>
    <w:rsid w:val="00A0672D"/>
    <w:rsid w:val="00A23338"/>
    <w:rsid w:val="00A23DCF"/>
    <w:rsid w:val="00A45F2A"/>
    <w:rsid w:val="00A54142"/>
    <w:rsid w:val="00A56E0B"/>
    <w:rsid w:val="00A6117D"/>
    <w:rsid w:val="00A653FF"/>
    <w:rsid w:val="00A81308"/>
    <w:rsid w:val="00A84B92"/>
    <w:rsid w:val="00A96550"/>
    <w:rsid w:val="00AA1A3D"/>
    <w:rsid w:val="00AB1024"/>
    <w:rsid w:val="00AD7F86"/>
    <w:rsid w:val="00B154B6"/>
    <w:rsid w:val="00B20917"/>
    <w:rsid w:val="00B32A60"/>
    <w:rsid w:val="00B5533F"/>
    <w:rsid w:val="00B63C09"/>
    <w:rsid w:val="00B672F6"/>
    <w:rsid w:val="00B734B2"/>
    <w:rsid w:val="00B73FB5"/>
    <w:rsid w:val="00B930AE"/>
    <w:rsid w:val="00B95E40"/>
    <w:rsid w:val="00BB61BB"/>
    <w:rsid w:val="00BD23C8"/>
    <w:rsid w:val="00BD3DCF"/>
    <w:rsid w:val="00BF436F"/>
    <w:rsid w:val="00C0338C"/>
    <w:rsid w:val="00C0521E"/>
    <w:rsid w:val="00C2029A"/>
    <w:rsid w:val="00C227BC"/>
    <w:rsid w:val="00C572C1"/>
    <w:rsid w:val="00C705BA"/>
    <w:rsid w:val="00C955A1"/>
    <w:rsid w:val="00CA6E22"/>
    <w:rsid w:val="00CD399F"/>
    <w:rsid w:val="00CE682C"/>
    <w:rsid w:val="00D01595"/>
    <w:rsid w:val="00D17623"/>
    <w:rsid w:val="00D42741"/>
    <w:rsid w:val="00D43C8C"/>
    <w:rsid w:val="00D45A83"/>
    <w:rsid w:val="00D475BE"/>
    <w:rsid w:val="00D805B2"/>
    <w:rsid w:val="00D84013"/>
    <w:rsid w:val="00D85F26"/>
    <w:rsid w:val="00DA54DA"/>
    <w:rsid w:val="00DB35BB"/>
    <w:rsid w:val="00DB43F8"/>
    <w:rsid w:val="00DC6217"/>
    <w:rsid w:val="00DD6BD6"/>
    <w:rsid w:val="00DF56D5"/>
    <w:rsid w:val="00E00302"/>
    <w:rsid w:val="00E3300A"/>
    <w:rsid w:val="00E45C21"/>
    <w:rsid w:val="00E65F8A"/>
    <w:rsid w:val="00E7200D"/>
    <w:rsid w:val="00E80405"/>
    <w:rsid w:val="00E83CD6"/>
    <w:rsid w:val="00E9050F"/>
    <w:rsid w:val="00EA0347"/>
    <w:rsid w:val="00EB34C2"/>
    <w:rsid w:val="00EB6181"/>
    <w:rsid w:val="00EC7A84"/>
    <w:rsid w:val="00ED71E9"/>
    <w:rsid w:val="00EE3DA2"/>
    <w:rsid w:val="00F15513"/>
    <w:rsid w:val="00F22C01"/>
    <w:rsid w:val="00F2490F"/>
    <w:rsid w:val="00F264E3"/>
    <w:rsid w:val="00F326A1"/>
    <w:rsid w:val="00F40A70"/>
    <w:rsid w:val="00F412C8"/>
    <w:rsid w:val="00F42725"/>
    <w:rsid w:val="00F45F98"/>
    <w:rsid w:val="00F52CE9"/>
    <w:rsid w:val="00FA7337"/>
    <w:rsid w:val="00FB505E"/>
    <w:rsid w:val="00FC1393"/>
    <w:rsid w:val="00FD6198"/>
    <w:rsid w:val="00FE2F0F"/>
    <w:rsid w:val="00FE3C4D"/>
    <w:rsid w:val="00FE641E"/>
    <w:rsid w:val="00FF6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AD3B6"/>
  <w15:chartTrackingRefBased/>
  <w15:docId w15:val="{24823B3F-3A7F-4E7D-8BC5-3792C595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0F"/>
  </w:style>
  <w:style w:type="paragraph" w:styleId="Heading1">
    <w:name w:val="heading 1"/>
    <w:aliases w:val="AITS 1,AITS Main Heading,CBC Heading 1"/>
    <w:basedOn w:val="Normal"/>
    <w:next w:val="Normal"/>
    <w:link w:val="Heading1Char"/>
    <w:qFormat/>
    <w:rsid w:val="00E90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ITS 2,AITS Section Heading"/>
    <w:basedOn w:val="Normal"/>
    <w:next w:val="Normal"/>
    <w:link w:val="Heading2Char"/>
    <w:unhideWhenUsed/>
    <w:qFormat/>
    <w:rsid w:val="00E90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ITS 3,AITS Sub Head 1"/>
    <w:basedOn w:val="Normal"/>
    <w:link w:val="Heading3Char"/>
    <w:qFormat/>
    <w:rsid w:val="00E9050F"/>
    <w:pPr>
      <w:widowControl w:val="0"/>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qFormat/>
    <w:rsid w:val="00E9050F"/>
    <w:pPr>
      <w:tabs>
        <w:tab w:val="num" w:pos="2835"/>
      </w:tabs>
      <w:spacing w:after="240" w:line="240" w:lineRule="auto"/>
      <w:ind w:left="2835" w:hanging="1134"/>
      <w:jc w:val="both"/>
      <w:outlineLvl w:val="3"/>
    </w:pPr>
    <w:rPr>
      <w:rFonts w:ascii="Arial" w:eastAsia="Times New Roman" w:hAnsi="Arial" w:cs="Times New Roman"/>
      <w:szCs w:val="24"/>
    </w:rPr>
  </w:style>
  <w:style w:type="paragraph" w:styleId="Heading5">
    <w:name w:val="heading 5"/>
    <w:basedOn w:val="Normal"/>
    <w:link w:val="Heading5Char"/>
    <w:qFormat/>
    <w:rsid w:val="00E9050F"/>
    <w:pPr>
      <w:tabs>
        <w:tab w:val="num" w:pos="4253"/>
      </w:tabs>
      <w:spacing w:after="240" w:line="240" w:lineRule="auto"/>
      <w:ind w:left="4253" w:hanging="1418"/>
      <w:jc w:val="both"/>
      <w:outlineLvl w:val="4"/>
    </w:pPr>
    <w:rPr>
      <w:rFonts w:ascii="Arial" w:eastAsia="Times New Roman" w:hAnsi="Arial" w:cs="Times New Roman"/>
      <w:szCs w:val="24"/>
    </w:rPr>
  </w:style>
  <w:style w:type="paragraph" w:styleId="Heading6">
    <w:name w:val="heading 6"/>
    <w:basedOn w:val="Normal"/>
    <w:next w:val="Normal"/>
    <w:link w:val="Heading6Char"/>
    <w:qFormat/>
    <w:rsid w:val="00E9050F"/>
    <w:pPr>
      <w:spacing w:after="0" w:line="240" w:lineRule="auto"/>
      <w:outlineLvl w:val="5"/>
    </w:pPr>
    <w:rPr>
      <w:rFonts w:ascii="Arial Narrow" w:eastAsia="Times New Roman" w:hAnsi="Arial Narrow" w:cs="Times New Roman"/>
      <w:sz w:val="24"/>
      <w:szCs w:val="20"/>
      <w:lang w:eastAsia="en-GB"/>
    </w:rPr>
  </w:style>
  <w:style w:type="paragraph" w:styleId="Heading7">
    <w:name w:val="heading 7"/>
    <w:basedOn w:val="Normal"/>
    <w:next w:val="Normal"/>
    <w:link w:val="Heading7Char"/>
    <w:qFormat/>
    <w:rsid w:val="00E9050F"/>
    <w:pPr>
      <w:spacing w:before="240" w:after="60" w:line="240" w:lineRule="auto"/>
      <w:outlineLvl w:val="6"/>
    </w:pPr>
    <w:rPr>
      <w:rFonts w:ascii="Arial Narrow" w:eastAsia="Times New Roman" w:hAnsi="Arial Narrow" w:cs="Times New Roman"/>
      <w:sz w:val="24"/>
      <w:szCs w:val="20"/>
      <w:lang w:eastAsia="en-GB"/>
    </w:rPr>
  </w:style>
  <w:style w:type="paragraph" w:styleId="Heading8">
    <w:name w:val="heading 8"/>
    <w:basedOn w:val="Normal"/>
    <w:next w:val="Normal"/>
    <w:link w:val="Heading8Char"/>
    <w:qFormat/>
    <w:rsid w:val="00E9050F"/>
    <w:p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E9050F"/>
    <w:p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ITS 1 Char,AITS Main Heading Char,CBC Heading 1 Char"/>
    <w:basedOn w:val="DefaultParagraphFont"/>
    <w:link w:val="Heading1"/>
    <w:uiPriority w:val="99"/>
    <w:rsid w:val="00E9050F"/>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AITS 2 Char,AITS Section Heading Char"/>
    <w:basedOn w:val="DefaultParagraphFont"/>
    <w:link w:val="Heading2"/>
    <w:rsid w:val="00E9050F"/>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ITS 3 Char,AITS Sub Head 1 Char"/>
    <w:basedOn w:val="DefaultParagraphFont"/>
    <w:link w:val="Heading3"/>
    <w:rsid w:val="00E9050F"/>
    <w:rPr>
      <w:rFonts w:ascii="Arial" w:eastAsia="Times New Roman" w:hAnsi="Arial" w:cs="Times New Roman"/>
      <w:szCs w:val="24"/>
    </w:rPr>
  </w:style>
  <w:style w:type="character" w:customStyle="1" w:styleId="Heading4Char">
    <w:name w:val="Heading 4 Char"/>
    <w:basedOn w:val="DefaultParagraphFont"/>
    <w:link w:val="Heading4"/>
    <w:uiPriority w:val="99"/>
    <w:rsid w:val="00E9050F"/>
    <w:rPr>
      <w:rFonts w:ascii="Arial" w:eastAsia="Times New Roman" w:hAnsi="Arial" w:cs="Times New Roman"/>
      <w:szCs w:val="24"/>
    </w:rPr>
  </w:style>
  <w:style w:type="character" w:customStyle="1" w:styleId="Heading5Char">
    <w:name w:val="Heading 5 Char"/>
    <w:basedOn w:val="DefaultParagraphFont"/>
    <w:link w:val="Heading5"/>
    <w:uiPriority w:val="99"/>
    <w:rsid w:val="00E9050F"/>
    <w:rPr>
      <w:rFonts w:ascii="Arial" w:eastAsia="Times New Roman" w:hAnsi="Arial" w:cs="Times New Roman"/>
      <w:szCs w:val="24"/>
    </w:rPr>
  </w:style>
  <w:style w:type="paragraph" w:styleId="Header">
    <w:name w:val="header"/>
    <w:basedOn w:val="Normal"/>
    <w:link w:val="HeaderChar"/>
    <w:uiPriority w:val="99"/>
    <w:unhideWhenUsed/>
    <w:rsid w:val="00E90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0F"/>
  </w:style>
  <w:style w:type="paragraph" w:styleId="Footer">
    <w:name w:val="footer"/>
    <w:basedOn w:val="Normal"/>
    <w:link w:val="FooterChar"/>
    <w:uiPriority w:val="99"/>
    <w:unhideWhenUsed/>
    <w:rsid w:val="00E90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0F"/>
  </w:style>
  <w:style w:type="table" w:styleId="TableGrid">
    <w:name w:val="Table Grid"/>
    <w:basedOn w:val="TableNormal"/>
    <w:rsid w:val="00E90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72"/>
    <w:qFormat/>
    <w:rsid w:val="00E9050F"/>
    <w:pPr>
      <w:ind w:left="720"/>
      <w:contextualSpacing/>
    </w:pPr>
  </w:style>
  <w:style w:type="character" w:styleId="Hyperlink">
    <w:name w:val="Hyperlink"/>
    <w:uiPriority w:val="99"/>
    <w:rsid w:val="00E9050F"/>
    <w:rPr>
      <w:u w:val="single"/>
    </w:rPr>
  </w:style>
  <w:style w:type="paragraph" w:customStyle="1" w:styleId="Default">
    <w:name w:val="Default"/>
    <w:rsid w:val="00E9050F"/>
    <w:pPr>
      <w:widowControl w:val="0"/>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lang w:val="en-US"/>
    </w:rPr>
  </w:style>
  <w:style w:type="paragraph" w:styleId="PlainText">
    <w:name w:val="Plain Text"/>
    <w:basedOn w:val="Normal"/>
    <w:link w:val="PlainTextChar"/>
    <w:semiHidden/>
    <w:unhideWhenUsed/>
    <w:rsid w:val="00E9050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9050F"/>
    <w:rPr>
      <w:rFonts w:ascii="Courier New" w:eastAsia="Times New Roman" w:hAnsi="Courier New" w:cs="Times New Roman"/>
      <w:sz w:val="20"/>
      <w:szCs w:val="20"/>
    </w:rPr>
  </w:style>
  <w:style w:type="character" w:styleId="CommentReference">
    <w:name w:val="annotation reference"/>
    <w:basedOn w:val="DefaultParagraphFont"/>
    <w:semiHidden/>
    <w:unhideWhenUsed/>
    <w:rsid w:val="00E9050F"/>
    <w:rPr>
      <w:sz w:val="16"/>
      <w:szCs w:val="16"/>
    </w:rPr>
  </w:style>
  <w:style w:type="paragraph" w:styleId="CommentText">
    <w:name w:val="annotation text"/>
    <w:basedOn w:val="Normal"/>
    <w:link w:val="CommentTextChar"/>
    <w:semiHidden/>
    <w:unhideWhenUsed/>
    <w:rsid w:val="00E9050F"/>
    <w:pPr>
      <w:spacing w:line="240" w:lineRule="auto"/>
    </w:pPr>
    <w:rPr>
      <w:sz w:val="20"/>
      <w:szCs w:val="20"/>
    </w:rPr>
  </w:style>
  <w:style w:type="character" w:customStyle="1" w:styleId="CommentTextChar">
    <w:name w:val="Comment Text Char"/>
    <w:basedOn w:val="DefaultParagraphFont"/>
    <w:link w:val="CommentText"/>
    <w:uiPriority w:val="99"/>
    <w:semiHidden/>
    <w:rsid w:val="00E9050F"/>
    <w:rPr>
      <w:sz w:val="20"/>
      <w:szCs w:val="20"/>
    </w:rPr>
  </w:style>
  <w:style w:type="paragraph" w:styleId="CommentSubject">
    <w:name w:val="annotation subject"/>
    <w:basedOn w:val="CommentText"/>
    <w:next w:val="CommentText"/>
    <w:link w:val="CommentSubjectChar"/>
    <w:semiHidden/>
    <w:unhideWhenUsed/>
    <w:rsid w:val="00E9050F"/>
    <w:rPr>
      <w:b/>
      <w:bCs/>
    </w:rPr>
  </w:style>
  <w:style w:type="character" w:customStyle="1" w:styleId="CommentSubjectChar">
    <w:name w:val="Comment Subject Char"/>
    <w:basedOn w:val="CommentTextChar"/>
    <w:link w:val="CommentSubject"/>
    <w:uiPriority w:val="99"/>
    <w:semiHidden/>
    <w:rsid w:val="00E9050F"/>
    <w:rPr>
      <w:b/>
      <w:bCs/>
      <w:sz w:val="20"/>
      <w:szCs w:val="20"/>
    </w:rPr>
  </w:style>
  <w:style w:type="paragraph" w:styleId="BalloonText">
    <w:name w:val="Balloon Text"/>
    <w:basedOn w:val="Normal"/>
    <w:link w:val="BalloonTextChar"/>
    <w:uiPriority w:val="99"/>
    <w:semiHidden/>
    <w:unhideWhenUsed/>
    <w:rsid w:val="00E90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F"/>
    <w:rPr>
      <w:rFonts w:ascii="Segoe UI" w:hAnsi="Segoe UI" w:cs="Segoe UI"/>
      <w:sz w:val="18"/>
      <w:szCs w:val="18"/>
    </w:rPr>
  </w:style>
  <w:style w:type="paragraph" w:styleId="TOCHeading">
    <w:name w:val="TOC Heading"/>
    <w:basedOn w:val="Heading1"/>
    <w:next w:val="Normal"/>
    <w:uiPriority w:val="39"/>
    <w:unhideWhenUsed/>
    <w:qFormat/>
    <w:rsid w:val="00E9050F"/>
    <w:pPr>
      <w:outlineLvl w:val="9"/>
    </w:pPr>
    <w:rPr>
      <w:lang w:val="en-US"/>
    </w:rPr>
  </w:style>
  <w:style w:type="paragraph" w:styleId="BodyText">
    <w:name w:val="Body Text"/>
    <w:basedOn w:val="Normal"/>
    <w:link w:val="BodyTextChar"/>
    <w:rsid w:val="00E9050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9050F"/>
    <w:rPr>
      <w:rFonts w:ascii="Arial" w:eastAsia="Times New Roman" w:hAnsi="Arial" w:cs="Arial"/>
      <w:sz w:val="24"/>
      <w:szCs w:val="24"/>
    </w:rPr>
  </w:style>
  <w:style w:type="paragraph" w:customStyle="1" w:styleId="Bodyclause">
    <w:name w:val="Body  clause"/>
    <w:basedOn w:val="Normal"/>
    <w:rsid w:val="00E9050F"/>
    <w:pPr>
      <w:spacing w:after="240" w:line="240" w:lineRule="auto"/>
      <w:jc w:val="both"/>
    </w:pPr>
    <w:rPr>
      <w:rFonts w:ascii="Arial" w:eastAsia="Times New Roman" w:hAnsi="Arial" w:cs="Times New Roman"/>
      <w:szCs w:val="24"/>
    </w:rPr>
  </w:style>
  <w:style w:type="paragraph" w:styleId="Revision">
    <w:name w:val="Revision"/>
    <w:hidden/>
    <w:uiPriority w:val="99"/>
    <w:semiHidden/>
    <w:rsid w:val="00E9050F"/>
    <w:pPr>
      <w:spacing w:after="0" w:line="240" w:lineRule="auto"/>
    </w:pPr>
  </w:style>
  <w:style w:type="paragraph" w:styleId="NoSpacing">
    <w:name w:val="No Spacing"/>
    <w:uiPriority w:val="1"/>
    <w:qFormat/>
    <w:rsid w:val="00E9050F"/>
    <w:pPr>
      <w:spacing w:after="0" w:line="240" w:lineRule="auto"/>
    </w:pPr>
  </w:style>
  <w:style w:type="paragraph" w:styleId="BodyTextIndent">
    <w:name w:val="Body Text Indent"/>
    <w:basedOn w:val="Normal"/>
    <w:link w:val="BodyTextIndentChar"/>
    <w:unhideWhenUsed/>
    <w:rsid w:val="00E9050F"/>
    <w:pPr>
      <w:spacing w:after="120"/>
      <w:ind w:left="283"/>
    </w:pPr>
  </w:style>
  <w:style w:type="character" w:customStyle="1" w:styleId="BodyTextIndentChar">
    <w:name w:val="Body Text Indent Char"/>
    <w:basedOn w:val="DefaultParagraphFont"/>
    <w:link w:val="BodyTextIndent"/>
    <w:uiPriority w:val="99"/>
    <w:semiHidden/>
    <w:rsid w:val="00E9050F"/>
  </w:style>
  <w:style w:type="paragraph" w:styleId="BodyTextIndent3">
    <w:name w:val="Body Text Indent 3"/>
    <w:basedOn w:val="Normal"/>
    <w:link w:val="BodyTextIndent3Char"/>
    <w:unhideWhenUsed/>
    <w:rsid w:val="00E905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050F"/>
    <w:rPr>
      <w:sz w:val="16"/>
      <w:szCs w:val="16"/>
    </w:rPr>
  </w:style>
  <w:style w:type="paragraph" w:styleId="TOC1">
    <w:name w:val="toc 1"/>
    <w:basedOn w:val="Normal"/>
    <w:next w:val="Normal"/>
    <w:autoRedefine/>
    <w:uiPriority w:val="39"/>
    <w:unhideWhenUsed/>
    <w:rsid w:val="00E9050F"/>
    <w:pPr>
      <w:spacing w:after="100"/>
    </w:pPr>
  </w:style>
  <w:style w:type="paragraph" w:styleId="TOC2">
    <w:name w:val="toc 2"/>
    <w:basedOn w:val="Normal"/>
    <w:next w:val="Normal"/>
    <w:autoRedefine/>
    <w:uiPriority w:val="39"/>
    <w:unhideWhenUsed/>
    <w:rsid w:val="00E9050F"/>
    <w:pPr>
      <w:spacing w:after="100"/>
      <w:ind w:left="220"/>
    </w:pPr>
  </w:style>
  <w:style w:type="character" w:customStyle="1" w:styleId="Heading6Char">
    <w:name w:val="Heading 6 Char"/>
    <w:basedOn w:val="DefaultParagraphFont"/>
    <w:link w:val="Heading6"/>
    <w:rsid w:val="00E9050F"/>
    <w:rPr>
      <w:rFonts w:ascii="Arial Narrow" w:eastAsia="Times New Roman" w:hAnsi="Arial Narrow" w:cs="Times New Roman"/>
      <w:sz w:val="24"/>
      <w:szCs w:val="20"/>
      <w:lang w:eastAsia="en-GB"/>
    </w:rPr>
  </w:style>
  <w:style w:type="character" w:customStyle="1" w:styleId="Heading7Char">
    <w:name w:val="Heading 7 Char"/>
    <w:basedOn w:val="DefaultParagraphFont"/>
    <w:link w:val="Heading7"/>
    <w:rsid w:val="00E9050F"/>
    <w:rPr>
      <w:rFonts w:ascii="Arial Narrow" w:eastAsia="Times New Roman" w:hAnsi="Arial Narrow" w:cs="Times New Roman"/>
      <w:sz w:val="24"/>
      <w:szCs w:val="20"/>
      <w:lang w:eastAsia="en-GB"/>
    </w:rPr>
  </w:style>
  <w:style w:type="character" w:customStyle="1" w:styleId="Heading8Char">
    <w:name w:val="Heading 8 Char"/>
    <w:basedOn w:val="DefaultParagraphFont"/>
    <w:link w:val="Heading8"/>
    <w:rsid w:val="00E9050F"/>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E9050F"/>
    <w:rPr>
      <w:rFonts w:ascii="Arial" w:eastAsia="Times New Roman" w:hAnsi="Arial" w:cs="Times New Roman"/>
      <w:i/>
      <w:sz w:val="18"/>
      <w:szCs w:val="20"/>
      <w:lang w:eastAsia="en-GB"/>
    </w:rPr>
  </w:style>
  <w:style w:type="paragraph" w:styleId="Title">
    <w:name w:val="Title"/>
    <w:basedOn w:val="Normal"/>
    <w:link w:val="TitleChar"/>
    <w:qFormat/>
    <w:rsid w:val="00E9050F"/>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E9050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E9050F"/>
    <w:pPr>
      <w:spacing w:after="0" w:line="240" w:lineRule="auto"/>
      <w:jc w:val="center"/>
    </w:pPr>
    <w:rPr>
      <w:rFonts w:ascii="Arial" w:eastAsia="MS Mincho" w:hAnsi="Arial" w:cs="Times New Roman"/>
      <w:b/>
      <w:bCs/>
      <w:sz w:val="24"/>
      <w:szCs w:val="20"/>
    </w:rPr>
  </w:style>
  <w:style w:type="character" w:customStyle="1" w:styleId="SubtitleChar">
    <w:name w:val="Subtitle Char"/>
    <w:basedOn w:val="DefaultParagraphFont"/>
    <w:link w:val="Subtitle"/>
    <w:rsid w:val="00E9050F"/>
    <w:rPr>
      <w:rFonts w:ascii="Arial" w:eastAsia="MS Mincho" w:hAnsi="Arial" w:cs="Times New Roman"/>
      <w:b/>
      <w:bCs/>
      <w:sz w:val="24"/>
      <w:szCs w:val="20"/>
    </w:rPr>
  </w:style>
  <w:style w:type="paragraph" w:styleId="BodyTextIndent2">
    <w:name w:val="Body Text Indent 2"/>
    <w:basedOn w:val="Normal"/>
    <w:link w:val="BodyTextIndent2Char"/>
    <w:rsid w:val="00E9050F"/>
    <w:pPr>
      <w:spacing w:after="0" w:line="240" w:lineRule="auto"/>
      <w:ind w:left="1440" w:hanging="720"/>
      <w:jc w:val="both"/>
    </w:pPr>
    <w:rPr>
      <w:rFonts w:ascii="Arial" w:eastAsia="MS Mincho" w:hAnsi="Arial" w:cs="Arial"/>
      <w:sz w:val="21"/>
      <w:szCs w:val="20"/>
    </w:rPr>
  </w:style>
  <w:style w:type="character" w:customStyle="1" w:styleId="BodyTextIndent2Char">
    <w:name w:val="Body Text Indent 2 Char"/>
    <w:basedOn w:val="DefaultParagraphFont"/>
    <w:link w:val="BodyTextIndent2"/>
    <w:rsid w:val="00E9050F"/>
    <w:rPr>
      <w:rFonts w:ascii="Arial" w:eastAsia="MS Mincho" w:hAnsi="Arial" w:cs="Arial"/>
      <w:sz w:val="21"/>
      <w:szCs w:val="20"/>
    </w:rPr>
  </w:style>
  <w:style w:type="character" w:styleId="PageNumber">
    <w:name w:val="page number"/>
    <w:basedOn w:val="DefaultParagraphFont"/>
    <w:rsid w:val="00E9050F"/>
  </w:style>
  <w:style w:type="paragraph" w:customStyle="1" w:styleId="Char">
    <w:name w:val="Char"/>
    <w:basedOn w:val="Normal"/>
    <w:rsid w:val="00E9050F"/>
    <w:pPr>
      <w:keepLines/>
      <w:widowControl w:val="0"/>
      <w:overflowPunct w:val="0"/>
      <w:autoSpaceDE w:val="0"/>
      <w:autoSpaceDN w:val="0"/>
      <w:adjustRightInd w:val="0"/>
      <w:spacing w:line="240" w:lineRule="exact"/>
      <w:ind w:left="2977"/>
    </w:pPr>
    <w:rPr>
      <w:rFonts w:ascii="Tahoma" w:eastAsia="Times New Roman" w:hAnsi="Tahoma" w:cs="Times New Roman"/>
      <w:sz w:val="20"/>
      <w:szCs w:val="20"/>
      <w:lang w:val="en-US"/>
    </w:rPr>
  </w:style>
  <w:style w:type="paragraph" w:styleId="NormalWeb">
    <w:name w:val="Normal (Web)"/>
    <w:basedOn w:val="Normal"/>
    <w:uiPriority w:val="99"/>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1"/>
    <w:rsid w:val="00E9050F"/>
    <w:pPr>
      <w:keepLines w:val="0"/>
      <w:spacing w:before="0" w:after="240" w:line="240" w:lineRule="auto"/>
    </w:pPr>
    <w:rPr>
      <w:rFonts w:ascii="Calibri" w:eastAsia="MS Mincho" w:hAnsi="Calibri" w:cs="Times New Roman"/>
      <w:b/>
      <w:color w:val="auto"/>
      <w:kern w:val="28"/>
      <w:sz w:val="24"/>
      <w:szCs w:val="20"/>
      <w:lang w:eastAsia="en-GB"/>
    </w:rPr>
  </w:style>
  <w:style w:type="paragraph" w:customStyle="1" w:styleId="Style2">
    <w:name w:val="Style2"/>
    <w:basedOn w:val="Heading2"/>
    <w:link w:val="Style2Char"/>
    <w:rsid w:val="00E9050F"/>
    <w:pPr>
      <w:keepNext w:val="0"/>
      <w:keepLines w:val="0"/>
      <w:numPr>
        <w:ilvl w:val="1"/>
      </w:numPr>
      <w:spacing w:before="0" w:line="240" w:lineRule="auto"/>
      <w:jc w:val="both"/>
    </w:pPr>
    <w:rPr>
      <w:rFonts w:ascii="Calibri" w:eastAsia="MS Mincho" w:hAnsi="Calibri" w:cs="Calibri"/>
      <w:b/>
      <w:lang w:eastAsia="en-GB"/>
    </w:rPr>
  </w:style>
  <w:style w:type="paragraph" w:customStyle="1" w:styleId="Pa9">
    <w:name w:val="Pa9"/>
    <w:basedOn w:val="Default"/>
    <w:next w:val="Default"/>
    <w:uiPriority w:val="99"/>
    <w:rsid w:val="00E9050F"/>
    <w:pPr>
      <w:widowControl/>
      <w:spacing w:line="261" w:lineRule="atLeast"/>
    </w:pPr>
    <w:rPr>
      <w:rFonts w:ascii="Helvetica 55 Roman" w:eastAsia="Times New Roman" w:hAnsi="Helvetica 55 Roman" w:cs="Times New Roman"/>
      <w:color w:val="auto"/>
      <w:lang w:val="en-GB" w:eastAsia="en-GB"/>
    </w:rPr>
  </w:style>
  <w:style w:type="paragraph" w:customStyle="1" w:styleId="Pa8">
    <w:name w:val="Pa8"/>
    <w:basedOn w:val="Default"/>
    <w:next w:val="Default"/>
    <w:uiPriority w:val="99"/>
    <w:rsid w:val="00E9050F"/>
    <w:pPr>
      <w:widowControl/>
      <w:spacing w:line="201" w:lineRule="atLeast"/>
    </w:pPr>
    <w:rPr>
      <w:rFonts w:ascii="Helvetica 55 Roman" w:eastAsia="Times New Roman" w:hAnsi="Helvetica 55 Roman" w:cs="Times New Roman"/>
      <w:color w:val="auto"/>
      <w:lang w:val="en-GB" w:eastAsia="en-GB"/>
    </w:rPr>
  </w:style>
  <w:style w:type="character" w:styleId="Strong">
    <w:name w:val="Strong"/>
    <w:basedOn w:val="DefaultParagraphFont"/>
    <w:uiPriority w:val="22"/>
    <w:qFormat/>
    <w:rsid w:val="00E9050F"/>
    <w:rPr>
      <w:b/>
      <w:bCs/>
    </w:rPr>
  </w:style>
  <w:style w:type="paragraph" w:customStyle="1" w:styleId="Style3">
    <w:name w:val="Style3"/>
    <w:basedOn w:val="Style2"/>
    <w:link w:val="Style3Char"/>
    <w:qFormat/>
    <w:rsid w:val="00E9050F"/>
    <w:pPr>
      <w:numPr>
        <w:ilvl w:val="0"/>
      </w:numPr>
    </w:pPr>
    <w:rPr>
      <w:rFonts w:ascii="Franklin Gothic Demi" w:hAnsi="Franklin Gothic Demi"/>
      <w:b w:val="0"/>
    </w:rPr>
  </w:style>
  <w:style w:type="character" w:customStyle="1" w:styleId="Style2Char">
    <w:name w:val="Style2 Char"/>
    <w:basedOn w:val="Heading2Char"/>
    <w:link w:val="Style2"/>
    <w:rsid w:val="00E9050F"/>
    <w:rPr>
      <w:rFonts w:ascii="Calibri" w:eastAsia="MS Mincho" w:hAnsi="Calibri" w:cs="Calibri"/>
      <w:b/>
      <w:color w:val="2E74B5" w:themeColor="accent1" w:themeShade="BF"/>
      <w:sz w:val="26"/>
      <w:szCs w:val="26"/>
      <w:lang w:eastAsia="en-GB"/>
    </w:rPr>
  </w:style>
  <w:style w:type="character" w:customStyle="1" w:styleId="Style3Char">
    <w:name w:val="Style3 Char"/>
    <w:basedOn w:val="Style2Char"/>
    <w:link w:val="Style3"/>
    <w:rsid w:val="00E9050F"/>
    <w:rPr>
      <w:rFonts w:ascii="Franklin Gothic Demi" w:eastAsia="MS Mincho" w:hAnsi="Franklin Gothic Demi" w:cs="Calibri"/>
      <w:b w:val="0"/>
      <w:color w:val="2E74B5" w:themeColor="accent1" w:themeShade="BF"/>
      <w:sz w:val="26"/>
      <w:szCs w:val="26"/>
      <w:lang w:eastAsia="en-GB"/>
    </w:rPr>
  </w:style>
  <w:style w:type="paragraph" w:customStyle="1" w:styleId="DBFheading">
    <w:name w:val="DBF heading"/>
    <w:basedOn w:val="Normal"/>
    <w:link w:val="DBFheadingChar"/>
    <w:qFormat/>
    <w:rsid w:val="00E9050F"/>
    <w:pPr>
      <w:keepNext/>
      <w:spacing w:after="120" w:line="240" w:lineRule="auto"/>
      <w:outlineLvl w:val="0"/>
    </w:pPr>
    <w:rPr>
      <w:rFonts w:ascii="Franklin Gothic Demi" w:eastAsia="MS Mincho" w:hAnsi="Franklin Gothic Demi" w:cs="Times New Roman"/>
      <w:kern w:val="28"/>
      <w:lang w:eastAsia="en-GB"/>
    </w:rPr>
  </w:style>
  <w:style w:type="character" w:customStyle="1" w:styleId="DBFheadingChar">
    <w:name w:val="DBF heading Char"/>
    <w:basedOn w:val="DefaultParagraphFont"/>
    <w:link w:val="DBFheading"/>
    <w:rsid w:val="00E9050F"/>
    <w:rPr>
      <w:rFonts w:ascii="Franklin Gothic Demi" w:eastAsia="MS Mincho" w:hAnsi="Franklin Gothic Demi" w:cs="Times New Roman"/>
      <w:kern w:val="28"/>
      <w:lang w:eastAsia="en-GB"/>
    </w:rPr>
  </w:style>
  <w:style w:type="character" w:customStyle="1" w:styleId="ListParagraphChar">
    <w:name w:val="List Paragraph Char"/>
    <w:basedOn w:val="DefaultParagraphFont"/>
    <w:link w:val="ListParagraph"/>
    <w:uiPriority w:val="72"/>
    <w:rsid w:val="00B20917"/>
  </w:style>
  <w:style w:type="character" w:customStyle="1" w:styleId="Defterm">
    <w:name w:val="Defterm"/>
    <w:rsid w:val="00D01595"/>
    <w:rPr>
      <w:b/>
      <w:bCs w:val="0"/>
      <w:color w:val="000000"/>
      <w:sz w:val="22"/>
    </w:rPr>
  </w:style>
  <w:style w:type="character" w:customStyle="1" w:styleId="cosearchterm">
    <w:name w:val="co_searchterm"/>
    <w:basedOn w:val="DefaultParagraphFont"/>
    <w:rsid w:val="00CE682C"/>
  </w:style>
  <w:style w:type="character" w:customStyle="1" w:styleId="khidentifier">
    <w:name w:val="kh_identifier"/>
    <w:basedOn w:val="DefaultParagraphFont"/>
    <w:rsid w:val="00CE682C"/>
  </w:style>
  <w:style w:type="character" w:styleId="Emphasis">
    <w:name w:val="Emphasis"/>
    <w:basedOn w:val="DefaultParagraphFont"/>
    <w:uiPriority w:val="20"/>
    <w:qFormat/>
    <w:rsid w:val="00F15513"/>
    <w:rPr>
      <w:i/>
      <w:iCs/>
    </w:rPr>
  </w:style>
  <w:style w:type="paragraph" w:customStyle="1" w:styleId="TableParagraph">
    <w:name w:val="Table Paragraph"/>
    <w:basedOn w:val="Normal"/>
    <w:uiPriority w:val="1"/>
    <w:qFormat/>
    <w:rsid w:val="00D805B2"/>
    <w:pPr>
      <w:widowControl w:val="0"/>
      <w:autoSpaceDE w:val="0"/>
      <w:autoSpaceDN w:val="0"/>
      <w:spacing w:after="0" w:line="240" w:lineRule="auto"/>
    </w:pPr>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40805">
      <w:bodyDiv w:val="1"/>
      <w:marLeft w:val="0"/>
      <w:marRight w:val="0"/>
      <w:marTop w:val="0"/>
      <w:marBottom w:val="0"/>
      <w:divBdr>
        <w:top w:val="none" w:sz="0" w:space="0" w:color="auto"/>
        <w:left w:val="none" w:sz="0" w:space="0" w:color="auto"/>
        <w:bottom w:val="none" w:sz="0" w:space="0" w:color="auto"/>
        <w:right w:val="none" w:sz="0" w:space="0" w:color="auto"/>
      </w:divBdr>
    </w:div>
    <w:div w:id="2097898235">
      <w:bodyDiv w:val="1"/>
      <w:marLeft w:val="0"/>
      <w:marRight w:val="0"/>
      <w:marTop w:val="0"/>
      <w:marBottom w:val="0"/>
      <w:divBdr>
        <w:top w:val="none" w:sz="0" w:space="0" w:color="auto"/>
        <w:left w:val="none" w:sz="0" w:space="0" w:color="auto"/>
        <w:bottom w:val="none" w:sz="0" w:space="0" w:color="auto"/>
        <w:right w:val="none" w:sz="0" w:space="0" w:color="auto"/>
      </w:divBdr>
      <w:divsChild>
        <w:div w:id="1962104787">
          <w:marLeft w:val="0"/>
          <w:marRight w:val="0"/>
          <w:marTop w:val="0"/>
          <w:marBottom w:val="0"/>
          <w:divBdr>
            <w:top w:val="none" w:sz="0" w:space="0" w:color="auto"/>
            <w:left w:val="none" w:sz="0" w:space="0" w:color="auto"/>
            <w:bottom w:val="none" w:sz="0" w:space="0" w:color="auto"/>
            <w:right w:val="none" w:sz="0" w:space="0" w:color="auto"/>
          </w:divBdr>
          <w:divsChild>
            <w:div w:id="1998725012">
              <w:marLeft w:val="0"/>
              <w:marRight w:val="0"/>
              <w:marTop w:val="0"/>
              <w:marBottom w:val="0"/>
              <w:divBdr>
                <w:top w:val="none" w:sz="0" w:space="0" w:color="auto"/>
                <w:left w:val="none" w:sz="0" w:space="0" w:color="auto"/>
                <w:bottom w:val="none" w:sz="0" w:space="0" w:color="auto"/>
                <w:right w:val="none" w:sz="0" w:space="0" w:color="auto"/>
              </w:divBdr>
            </w:div>
          </w:divsChild>
        </w:div>
        <w:div w:id="388118206">
          <w:marLeft w:val="0"/>
          <w:marRight w:val="0"/>
          <w:marTop w:val="0"/>
          <w:marBottom w:val="0"/>
          <w:divBdr>
            <w:top w:val="none" w:sz="0" w:space="0" w:color="auto"/>
            <w:left w:val="none" w:sz="0" w:space="0" w:color="auto"/>
            <w:bottom w:val="none" w:sz="0" w:space="0" w:color="auto"/>
            <w:right w:val="none" w:sz="0" w:space="0" w:color="auto"/>
          </w:divBdr>
          <w:divsChild>
            <w:div w:id="1538930149">
              <w:marLeft w:val="0"/>
              <w:marRight w:val="0"/>
              <w:marTop w:val="0"/>
              <w:marBottom w:val="0"/>
              <w:divBdr>
                <w:top w:val="none" w:sz="0" w:space="0" w:color="auto"/>
                <w:left w:val="none" w:sz="0" w:space="0" w:color="auto"/>
                <w:bottom w:val="none" w:sz="0" w:space="0" w:color="auto"/>
                <w:right w:val="none" w:sz="0" w:space="0" w:color="auto"/>
              </w:divBdr>
              <w:divsChild>
                <w:div w:id="17412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57306">
          <w:marLeft w:val="0"/>
          <w:marRight w:val="0"/>
          <w:marTop w:val="0"/>
          <w:marBottom w:val="0"/>
          <w:divBdr>
            <w:top w:val="none" w:sz="0" w:space="0" w:color="auto"/>
            <w:left w:val="none" w:sz="0" w:space="0" w:color="auto"/>
            <w:bottom w:val="none" w:sz="0" w:space="0" w:color="auto"/>
            <w:right w:val="none" w:sz="0" w:space="0" w:color="auto"/>
          </w:divBdr>
          <w:divsChild>
            <w:div w:id="76682068">
              <w:marLeft w:val="0"/>
              <w:marRight w:val="0"/>
              <w:marTop w:val="0"/>
              <w:marBottom w:val="0"/>
              <w:divBdr>
                <w:top w:val="none" w:sz="0" w:space="0" w:color="auto"/>
                <w:left w:val="none" w:sz="0" w:space="0" w:color="auto"/>
                <w:bottom w:val="none" w:sz="0" w:space="0" w:color="auto"/>
                <w:right w:val="none" w:sz="0" w:space="0" w:color="auto"/>
              </w:divBdr>
              <w:divsChild>
                <w:div w:id="7959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 A c t i v e ! 3 2 2 5 3 2 7 3 . 2 < / d o c u m e n t i d >  
     < s e n d e r i d > T E G A N . O S B O R N E - B R O W N < / s e n d e r i d >  
     < s e n d e r e m a i l > T E G A N . O S B O R N E - B R O W N @ M I C H E L M O R E S . C O M < / s e n d e r e m a i l >  
     < l a s t m o d i f i e d > 2 0 2 3 - 0 2 - 0 7 T 2 1 : 3 2 : 0 0 . 0 0 0 0 0 0 0 + 0 0 : 0 0 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F33F-A663-4BC7-8DC0-D80B23311B18}">
  <ds:schemaRefs>
    <ds:schemaRef ds:uri="http://www.imanage.com/work/xmlschema"/>
  </ds:schemaRefs>
</ds:datastoreItem>
</file>

<file path=customXml/itemProps2.xml><?xml version="1.0" encoding="utf-8"?>
<ds:datastoreItem xmlns:ds="http://schemas.openxmlformats.org/officeDocument/2006/customXml" ds:itemID="{44D17023-FBBD-4711-A9AA-95819749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5088</Words>
  <Characters>25637</Characters>
  <Application>Microsoft Office Word</Application>
  <DocSecurity>0</DocSecurity>
  <Lines>706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Carter-Savigear</dc:creator>
  <cp:keywords/>
  <dc:description/>
  <cp:lastModifiedBy>Hannah Casling</cp:lastModifiedBy>
  <cp:revision>7</cp:revision>
  <cp:lastPrinted>2019-04-24T14:41:00Z</cp:lastPrinted>
  <dcterms:created xsi:type="dcterms:W3CDTF">2026-03-16T16:44:00Z</dcterms:created>
  <dcterms:modified xsi:type="dcterms:W3CDTF">2026-06-04T12:49:00Z</dcterms:modified>
</cp:coreProperties>
</file>