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78B93" w14:textId="77777777" w:rsidR="004719E9" w:rsidRDefault="004719E9" w:rsidP="003F4512">
      <w:pPr>
        <w:spacing w:after="240"/>
        <w:jc w:val="both"/>
        <w:rPr>
          <w:rFonts w:ascii="Calibri" w:hAnsi="Calibri" w:cs="Calibri"/>
          <w:b/>
          <w:bCs/>
        </w:rPr>
      </w:pPr>
      <w:r>
        <w:rPr>
          <w:rFonts w:ascii="Calibri" w:hAnsi="Calibri" w:cs="Calibri"/>
          <w:b/>
          <w:bCs/>
        </w:rPr>
        <w:t>September Monthly Reflection</w:t>
      </w:r>
    </w:p>
    <w:p w14:paraId="0505AD04" w14:textId="1752AD85" w:rsidR="006D28E6" w:rsidRPr="006D28E6" w:rsidRDefault="006D28E6" w:rsidP="003F4512">
      <w:pPr>
        <w:spacing w:after="240"/>
        <w:jc w:val="both"/>
        <w:rPr>
          <w:rFonts w:ascii="Calibri" w:hAnsi="Calibri" w:cs="Calibri"/>
          <w:b/>
          <w:bCs/>
        </w:rPr>
      </w:pPr>
      <w:r>
        <w:rPr>
          <w:rFonts w:ascii="Calibri" w:hAnsi="Calibri" w:cs="Calibri"/>
          <w:b/>
          <w:bCs/>
        </w:rPr>
        <w:t>CREATION IN CHRIST</w:t>
      </w:r>
    </w:p>
    <w:p w14:paraId="0F59FA89" w14:textId="08E99BAB" w:rsidR="00E675E2" w:rsidRDefault="00BC6348" w:rsidP="003F4512">
      <w:pPr>
        <w:spacing w:after="240"/>
        <w:jc w:val="both"/>
        <w:rPr>
          <w:rFonts w:ascii="Calibri" w:hAnsi="Calibri" w:cs="Calibri"/>
        </w:rPr>
      </w:pPr>
      <w:r w:rsidRPr="00BC6348">
        <w:rPr>
          <w:rFonts w:ascii="Calibri" w:hAnsi="Calibri" w:cs="Calibri"/>
        </w:rPr>
        <w:t xml:space="preserve">Brown lawns, desiccated herbaceous borders, </w:t>
      </w:r>
      <w:r>
        <w:rPr>
          <w:rFonts w:ascii="Calibri" w:hAnsi="Calibri" w:cs="Calibri"/>
        </w:rPr>
        <w:t xml:space="preserve">hosepipe bans, </w:t>
      </w:r>
      <w:r w:rsidRPr="00BC6348">
        <w:rPr>
          <w:rFonts w:ascii="Calibri" w:hAnsi="Calibri" w:cs="Calibri"/>
        </w:rPr>
        <w:t>searing heat in the daytime, difficult sleeping conditions at night—no</w:t>
      </w:r>
      <w:r>
        <w:rPr>
          <w:rFonts w:ascii="Calibri" w:hAnsi="Calibri" w:cs="Calibri"/>
        </w:rPr>
        <w:t xml:space="preserve"> resident of the UK can be in any doubt that summer 2026 has been one of the hottest and most drought-ridden ever, if it doesn’t actually end up holding a record.  Those who remember the summer of 1976 will recognise conditions of even greater severity now, exactly half a century later, but this time as part of an increasingly evident pattern over recent years rather than an exceptional event.</w:t>
      </w:r>
    </w:p>
    <w:p w14:paraId="77D039CD" w14:textId="77777777" w:rsidR="00E675E2" w:rsidRDefault="00BC6348" w:rsidP="003F4512">
      <w:pPr>
        <w:spacing w:after="240"/>
        <w:jc w:val="both"/>
        <w:rPr>
          <w:rFonts w:ascii="Calibri" w:hAnsi="Calibri" w:cs="Calibri"/>
        </w:rPr>
      </w:pPr>
      <w:r>
        <w:rPr>
          <w:rFonts w:ascii="Calibri" w:hAnsi="Calibri" w:cs="Calibri"/>
        </w:rPr>
        <w:t>The evidence for</w:t>
      </w:r>
      <w:r w:rsidR="00AA6B6A">
        <w:rPr>
          <w:rFonts w:ascii="Calibri" w:hAnsi="Calibri" w:cs="Calibri"/>
        </w:rPr>
        <w:t xml:space="preserve"> climate change caused by human interaction with the environment has been clear to the scientific community and the wider public for a considerable period; the summer we have experienced this year has brought home the magnitude of the changes humanity now faces, even if future increases in global warming can be limited in line with international goals—an aim of which the achievement in practice is far from being guaranteed.</w:t>
      </w:r>
    </w:p>
    <w:p w14:paraId="01DC8FCF" w14:textId="77777777" w:rsidR="00E675E2" w:rsidRDefault="00AA6B6A" w:rsidP="003F4512">
      <w:pPr>
        <w:spacing w:after="240"/>
        <w:jc w:val="both"/>
        <w:rPr>
          <w:rFonts w:ascii="Calibri" w:hAnsi="Calibri" w:cs="Calibri"/>
        </w:rPr>
      </w:pPr>
      <w:r>
        <w:rPr>
          <w:rFonts w:ascii="Calibri" w:hAnsi="Calibri" w:cs="Calibri"/>
        </w:rPr>
        <w:t>Indeed, brown lawns and wilting borders are as nothing compared to the risk of increasing hunger if not starvation for millions of people around the world in increasingly hostile climates with marginally sustainable food supplies, in the context of</w:t>
      </w:r>
      <w:r w:rsidR="00A05283">
        <w:rPr>
          <w:rFonts w:ascii="Calibri" w:hAnsi="Calibri" w:cs="Calibri"/>
        </w:rPr>
        <w:t xml:space="preserve"> the diminishing food security which all nations cannot now but address.</w:t>
      </w:r>
    </w:p>
    <w:p w14:paraId="0680A557" w14:textId="52B84283" w:rsidR="00A05283" w:rsidRDefault="00A05283" w:rsidP="003F4512">
      <w:pPr>
        <w:spacing w:after="240"/>
        <w:jc w:val="both"/>
        <w:rPr>
          <w:rFonts w:ascii="Calibri" w:hAnsi="Calibri" w:cs="Calibri"/>
        </w:rPr>
      </w:pPr>
      <w:r>
        <w:rPr>
          <w:rFonts w:ascii="Calibri" w:hAnsi="Calibri" w:cs="Calibri"/>
        </w:rPr>
        <w:t>Compounding all those problems is the effect of climate change in the winter months in geographies such as ours, where summer heat and drought are increasingly followed by extremely wet winters and flooding with all the disruption to homes and lives that entails.</w:t>
      </w:r>
    </w:p>
    <w:p w14:paraId="72828FC1" w14:textId="77777777" w:rsidR="00E675E2" w:rsidRDefault="003F4512" w:rsidP="003F4512">
      <w:pPr>
        <w:spacing w:after="240"/>
        <w:jc w:val="both"/>
        <w:rPr>
          <w:rFonts w:ascii="Calibri" w:hAnsi="Calibri" w:cs="Calibri"/>
        </w:rPr>
      </w:pPr>
      <w:r>
        <w:rPr>
          <w:rFonts w:ascii="Calibri" w:hAnsi="Calibri" w:cs="Calibri"/>
        </w:rPr>
        <w:t>Thankfully all is not doom</w:t>
      </w:r>
      <w:r w:rsidR="00B56CAD">
        <w:rPr>
          <w:rFonts w:ascii="Calibri" w:hAnsi="Calibri" w:cs="Calibri"/>
        </w:rPr>
        <w:t xml:space="preserve">, </w:t>
      </w:r>
      <w:r w:rsidR="008C461F">
        <w:rPr>
          <w:rFonts w:ascii="Calibri" w:hAnsi="Calibri" w:cs="Calibri"/>
        </w:rPr>
        <w:t>at least not yet.  The gifts of human ingenuity are as real as they ever were, and the growing commitment by such a large part of our society to addressing the roots of climate change through modified behaviour patterns and investment in new ways of harnessing energy is plain to see, not least</w:t>
      </w:r>
      <w:r w:rsidR="00B56CAD">
        <w:rPr>
          <w:rFonts w:ascii="Calibri" w:hAnsi="Calibri" w:cs="Calibri"/>
        </w:rPr>
        <w:t>—often passionately so—</w:t>
      </w:r>
      <w:r w:rsidR="008C461F">
        <w:rPr>
          <w:rFonts w:ascii="Calibri" w:hAnsi="Calibri" w:cs="Calibri"/>
        </w:rPr>
        <w:t xml:space="preserve">among </w:t>
      </w:r>
      <w:r w:rsidR="00B56CAD">
        <w:rPr>
          <w:rFonts w:ascii="Calibri" w:hAnsi="Calibri" w:cs="Calibri"/>
        </w:rPr>
        <w:t>younger people</w:t>
      </w:r>
      <w:r w:rsidR="008C461F">
        <w:rPr>
          <w:rFonts w:ascii="Calibri" w:hAnsi="Calibri" w:cs="Calibri"/>
        </w:rPr>
        <w:t>.</w:t>
      </w:r>
      <w:r w:rsidR="00B56CAD">
        <w:rPr>
          <w:rFonts w:ascii="Calibri" w:hAnsi="Calibri" w:cs="Calibri"/>
        </w:rPr>
        <w:t xml:space="preserve">  </w:t>
      </w:r>
    </w:p>
    <w:p w14:paraId="25077271" w14:textId="32F6744D" w:rsidR="00A05283" w:rsidRDefault="00B56CAD" w:rsidP="003F4512">
      <w:pPr>
        <w:spacing w:after="240"/>
        <w:jc w:val="both"/>
        <w:rPr>
          <w:rFonts w:ascii="Calibri" w:hAnsi="Calibri" w:cs="Calibri"/>
        </w:rPr>
      </w:pPr>
      <w:r>
        <w:rPr>
          <w:rFonts w:ascii="Calibri" w:hAnsi="Calibri" w:cs="Calibri"/>
        </w:rPr>
        <w:t xml:space="preserve">In particular, the remarkable response among church communities in this diocese to the Give to Grow Green initiative has been </w:t>
      </w:r>
      <w:r w:rsidR="006D28E6">
        <w:rPr>
          <w:rFonts w:ascii="Calibri" w:hAnsi="Calibri" w:cs="Calibri"/>
        </w:rPr>
        <w:t>heartening</w:t>
      </w:r>
      <w:r>
        <w:rPr>
          <w:rFonts w:ascii="Calibri" w:hAnsi="Calibri" w:cs="Calibri"/>
        </w:rPr>
        <w:t xml:space="preserve">.  </w:t>
      </w:r>
      <w:proofErr w:type="gramStart"/>
      <w:r w:rsidR="00DD4262">
        <w:rPr>
          <w:rFonts w:ascii="Calibri" w:hAnsi="Calibri" w:cs="Calibri"/>
        </w:rPr>
        <w:t>More and more</w:t>
      </w:r>
      <w:proofErr w:type="gramEnd"/>
      <w:r w:rsidR="00DD4262">
        <w:rPr>
          <w:rFonts w:ascii="Calibri" w:hAnsi="Calibri" w:cs="Calibri"/>
        </w:rPr>
        <w:t xml:space="preserve">, churches are incorporating reflection on environmental concerns into their thinking and planning around their local mission and ministry—taking a </w:t>
      </w:r>
      <w:r w:rsidR="00C3314F">
        <w:rPr>
          <w:rFonts w:ascii="Calibri" w:hAnsi="Calibri" w:cs="Calibri"/>
        </w:rPr>
        <w:t>lead in our wider society in a way which is</w:t>
      </w:r>
      <w:r w:rsidR="006D28E6">
        <w:rPr>
          <w:rFonts w:ascii="Calibri" w:hAnsi="Calibri" w:cs="Calibri"/>
        </w:rPr>
        <w:t xml:space="preserve"> truly</w:t>
      </w:r>
      <w:r w:rsidR="00C3314F">
        <w:rPr>
          <w:rFonts w:ascii="Calibri" w:hAnsi="Calibri" w:cs="Calibri"/>
        </w:rPr>
        <w:t xml:space="preserve"> prophetic.</w:t>
      </w:r>
    </w:p>
    <w:p w14:paraId="6858BE0D" w14:textId="7BD0E146" w:rsidR="00C3314F" w:rsidRDefault="00C3314F" w:rsidP="003F4512">
      <w:pPr>
        <w:spacing w:after="240"/>
        <w:jc w:val="both"/>
        <w:rPr>
          <w:rFonts w:ascii="Calibri" w:hAnsi="Calibri" w:cs="Calibri"/>
        </w:rPr>
      </w:pPr>
      <w:r>
        <w:rPr>
          <w:rFonts w:ascii="Calibri" w:hAnsi="Calibri" w:cs="Calibri"/>
        </w:rPr>
        <w:t xml:space="preserve">The Biblical tradition of the Old and New Testaments is clear that the universe and everything in it is absolutely dependent on God for its coming into being and its continued existence, or (to put it the other way round) that God’s absolute creativity is the source of all that is.  At the same time, Holy Scripture witnesses to the trust God </w:t>
      </w:r>
      <w:proofErr w:type="gramStart"/>
      <w:r>
        <w:rPr>
          <w:rFonts w:ascii="Calibri" w:hAnsi="Calibri" w:cs="Calibri"/>
        </w:rPr>
        <w:t>has</w:t>
      </w:r>
      <w:proofErr w:type="gramEnd"/>
      <w:r>
        <w:rPr>
          <w:rFonts w:ascii="Calibri" w:hAnsi="Calibri" w:cs="Calibri"/>
        </w:rPr>
        <w:t xml:space="preserve"> placed in humanity as that part of God’s earthly creation God has called to steward and care for the rest of it.</w:t>
      </w:r>
    </w:p>
    <w:p w14:paraId="1C3816B9" w14:textId="75485659" w:rsidR="003553F0" w:rsidRDefault="00E675E2" w:rsidP="003F4512">
      <w:pPr>
        <w:spacing w:after="240"/>
        <w:jc w:val="both"/>
        <w:rPr>
          <w:rFonts w:ascii="Calibri" w:hAnsi="Calibri" w:cs="Calibri"/>
        </w:rPr>
      </w:pPr>
      <w:r>
        <w:rPr>
          <w:rFonts w:ascii="Calibri" w:hAnsi="Calibri" w:cs="Calibri"/>
        </w:rPr>
        <w:lastRenderedPageBreak/>
        <w:t xml:space="preserve">One of the gifts of the increasing awareness of this responsibility among all church traditions has been greater attention in our corporate spiritual life to the relationship of humanity to God as Creator.  One of the fruits of this awareness has been the welcome ecumenical adoption of a ‘Season of Creation’ </w:t>
      </w:r>
      <w:r w:rsidR="003553F0">
        <w:rPr>
          <w:rFonts w:ascii="Calibri" w:hAnsi="Calibri" w:cs="Calibri"/>
        </w:rPr>
        <w:t xml:space="preserve">extending </w:t>
      </w:r>
      <w:r>
        <w:rPr>
          <w:rFonts w:ascii="Calibri" w:hAnsi="Calibri" w:cs="Calibri"/>
        </w:rPr>
        <w:t xml:space="preserve">from the </w:t>
      </w:r>
      <w:r w:rsidR="003553F0">
        <w:rPr>
          <w:rFonts w:ascii="Calibri" w:hAnsi="Calibri" w:cs="Calibri"/>
        </w:rPr>
        <w:t>start</w:t>
      </w:r>
      <w:r>
        <w:rPr>
          <w:rFonts w:ascii="Calibri" w:hAnsi="Calibri" w:cs="Calibri"/>
        </w:rPr>
        <w:t xml:space="preserve"> of September to the St Francis of Assisi’s day on October 4th.</w:t>
      </w:r>
    </w:p>
    <w:p w14:paraId="324A32C3" w14:textId="75DF8D2E" w:rsidR="006D28E6" w:rsidRDefault="00E675E2" w:rsidP="003F4512">
      <w:pPr>
        <w:spacing w:after="240"/>
        <w:jc w:val="both"/>
        <w:rPr>
          <w:rFonts w:ascii="Calibri" w:hAnsi="Calibri" w:cs="Calibri"/>
        </w:rPr>
      </w:pPr>
      <w:r>
        <w:rPr>
          <w:rFonts w:ascii="Calibri" w:hAnsi="Calibri" w:cs="Calibri"/>
        </w:rPr>
        <w:t xml:space="preserve">As part of this initiative, the General Synod in July gave final approval to what has been describe as the most significant piece of liturgical business in a generation:  the new Festival of Creation in Christ on the first Sunday in September.  This offers a significant new opportunity each year for church communities in the Church of England to reflect on God’s </w:t>
      </w:r>
      <w:r w:rsidR="006D28E6">
        <w:rPr>
          <w:rFonts w:ascii="Calibri" w:hAnsi="Calibri" w:cs="Calibri"/>
        </w:rPr>
        <w:t>creative act in Christ, ‘through whom all things were made’, and on the responsibility for creation to which God calls us all.</w:t>
      </w:r>
    </w:p>
    <w:p w14:paraId="4924B719" w14:textId="434DD47F" w:rsidR="006D28E6" w:rsidRDefault="006D28E6" w:rsidP="003F4512">
      <w:pPr>
        <w:spacing w:after="240"/>
        <w:jc w:val="both"/>
        <w:rPr>
          <w:rFonts w:ascii="Calibri" w:hAnsi="Calibri" w:cs="Calibri"/>
        </w:rPr>
      </w:pPr>
      <w:r>
        <w:rPr>
          <w:rFonts w:ascii="Calibri" w:hAnsi="Calibri" w:cs="Calibri"/>
        </w:rPr>
        <w:t xml:space="preserve">As we enter the month of September and with it the season of </w:t>
      </w:r>
      <w:proofErr w:type="spellStart"/>
      <w:r>
        <w:rPr>
          <w:rFonts w:ascii="Calibri" w:hAnsi="Calibri" w:cs="Calibri"/>
        </w:rPr>
        <w:t>Creationtide</w:t>
      </w:r>
      <w:proofErr w:type="spellEnd"/>
      <w:r>
        <w:rPr>
          <w:rFonts w:ascii="Calibri" w:hAnsi="Calibri" w:cs="Calibri"/>
        </w:rPr>
        <w:t>, I commend this new festival with its central theological and moral themes to our celebration and reflection in our local churches.  May it help us to grow more deeply into our calling to fulfil the trust God has placed in his human creation for the sake of the world God has made.</w:t>
      </w:r>
    </w:p>
    <w:p w14:paraId="6BD41739" w14:textId="0BAD0D73" w:rsidR="006D28E6" w:rsidRPr="006D28E6" w:rsidRDefault="006D28E6" w:rsidP="003F4512">
      <w:pPr>
        <w:spacing w:after="240"/>
        <w:jc w:val="both"/>
        <w:rPr>
          <w:rFonts w:ascii="Calibri" w:hAnsi="Calibri" w:cs="Calibri"/>
          <w:i/>
          <w:iCs/>
        </w:rPr>
      </w:pPr>
      <w:r>
        <w:rPr>
          <w:rFonts w:ascii="Calibri" w:hAnsi="Calibri" w:cs="Calibri"/>
          <w:i/>
          <w:iCs/>
        </w:rPr>
        <w:t>Douglas Dettmer, Archdeacon of Totnes</w:t>
      </w:r>
    </w:p>
    <w:p w14:paraId="58641176" w14:textId="77777777" w:rsidR="00C3314F" w:rsidRPr="00BC6348" w:rsidRDefault="00C3314F" w:rsidP="003F4512">
      <w:pPr>
        <w:spacing w:after="240"/>
        <w:jc w:val="both"/>
        <w:rPr>
          <w:rFonts w:ascii="Calibri" w:hAnsi="Calibri" w:cs="Calibri"/>
        </w:rPr>
      </w:pPr>
    </w:p>
    <w:p w14:paraId="10474246" w14:textId="77777777" w:rsidR="00AA6B6A" w:rsidRPr="00BC6348" w:rsidRDefault="00AA6B6A">
      <w:pPr>
        <w:jc w:val="both"/>
        <w:rPr>
          <w:rFonts w:ascii="Calibri" w:hAnsi="Calibri" w:cs="Calibri"/>
        </w:rPr>
      </w:pPr>
    </w:p>
    <w:sectPr w:rsidR="00AA6B6A" w:rsidRPr="00BC63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348"/>
    <w:rsid w:val="002A604F"/>
    <w:rsid w:val="003553F0"/>
    <w:rsid w:val="0039615B"/>
    <w:rsid w:val="003F4512"/>
    <w:rsid w:val="004719E9"/>
    <w:rsid w:val="006D28E6"/>
    <w:rsid w:val="008C461F"/>
    <w:rsid w:val="00A05283"/>
    <w:rsid w:val="00AA6B6A"/>
    <w:rsid w:val="00B56CAD"/>
    <w:rsid w:val="00BC6348"/>
    <w:rsid w:val="00C11CA1"/>
    <w:rsid w:val="00C3314F"/>
    <w:rsid w:val="00CD2145"/>
    <w:rsid w:val="00DD4262"/>
    <w:rsid w:val="00E67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4C117"/>
  <w15:chartTrackingRefBased/>
  <w15:docId w15:val="{CD08FFA0-9737-46FF-8203-D07DB6DBF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63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63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63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63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63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63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63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63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63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3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63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63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63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63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63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3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3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348"/>
    <w:rPr>
      <w:rFonts w:eastAsiaTheme="majorEastAsia" w:cstheme="majorBidi"/>
      <w:color w:val="272727" w:themeColor="text1" w:themeTint="D8"/>
    </w:rPr>
  </w:style>
  <w:style w:type="paragraph" w:styleId="Title">
    <w:name w:val="Title"/>
    <w:basedOn w:val="Normal"/>
    <w:next w:val="Normal"/>
    <w:link w:val="TitleChar"/>
    <w:uiPriority w:val="10"/>
    <w:qFormat/>
    <w:rsid w:val="00BC63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3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3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63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348"/>
    <w:pPr>
      <w:spacing w:before="160"/>
      <w:jc w:val="center"/>
    </w:pPr>
    <w:rPr>
      <w:i/>
      <w:iCs/>
      <w:color w:val="404040" w:themeColor="text1" w:themeTint="BF"/>
    </w:rPr>
  </w:style>
  <w:style w:type="character" w:customStyle="1" w:styleId="QuoteChar">
    <w:name w:val="Quote Char"/>
    <w:basedOn w:val="DefaultParagraphFont"/>
    <w:link w:val="Quote"/>
    <w:uiPriority w:val="29"/>
    <w:rsid w:val="00BC6348"/>
    <w:rPr>
      <w:i/>
      <w:iCs/>
      <w:color w:val="404040" w:themeColor="text1" w:themeTint="BF"/>
    </w:rPr>
  </w:style>
  <w:style w:type="paragraph" w:styleId="ListParagraph">
    <w:name w:val="List Paragraph"/>
    <w:basedOn w:val="Normal"/>
    <w:uiPriority w:val="34"/>
    <w:qFormat/>
    <w:rsid w:val="00BC6348"/>
    <w:pPr>
      <w:ind w:left="720"/>
      <w:contextualSpacing/>
    </w:pPr>
  </w:style>
  <w:style w:type="character" w:styleId="IntenseEmphasis">
    <w:name w:val="Intense Emphasis"/>
    <w:basedOn w:val="DefaultParagraphFont"/>
    <w:uiPriority w:val="21"/>
    <w:qFormat/>
    <w:rsid w:val="00BC6348"/>
    <w:rPr>
      <w:i/>
      <w:iCs/>
      <w:color w:val="0F4761" w:themeColor="accent1" w:themeShade="BF"/>
    </w:rPr>
  </w:style>
  <w:style w:type="paragraph" w:styleId="IntenseQuote">
    <w:name w:val="Intense Quote"/>
    <w:basedOn w:val="Normal"/>
    <w:next w:val="Normal"/>
    <w:link w:val="IntenseQuoteChar"/>
    <w:uiPriority w:val="30"/>
    <w:qFormat/>
    <w:rsid w:val="00BC63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6348"/>
    <w:rPr>
      <w:i/>
      <w:iCs/>
      <w:color w:val="0F4761" w:themeColor="accent1" w:themeShade="BF"/>
    </w:rPr>
  </w:style>
  <w:style w:type="character" w:styleId="IntenseReference">
    <w:name w:val="Intense Reference"/>
    <w:basedOn w:val="DefaultParagraphFont"/>
    <w:uiPriority w:val="32"/>
    <w:qFormat/>
    <w:rsid w:val="00BC63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689</Words>
  <Characters>3391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Diocese of Exeter</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Archdeacon of Totnes</dc:creator>
  <cp:keywords/>
  <dc:description/>
  <cp:lastModifiedBy>Grace Stanhope</cp:lastModifiedBy>
  <cp:revision>2</cp:revision>
  <dcterms:created xsi:type="dcterms:W3CDTF">2026-08-14T14:38:00Z</dcterms:created>
  <dcterms:modified xsi:type="dcterms:W3CDTF">2026-08-14T14:38:00Z</dcterms:modified>
</cp:coreProperties>
</file>